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55C" w:rsidRDefault="004B055C" w:rsidP="002A1148">
      <w:pPr>
        <w:jc w:val="center"/>
        <w:rPr>
          <w:b/>
          <w:sz w:val="40"/>
        </w:rPr>
      </w:pPr>
    </w:p>
    <w:p w:rsidR="00CC3F18" w:rsidRPr="002A1148" w:rsidRDefault="00CC3F18" w:rsidP="002A1148">
      <w:pPr>
        <w:jc w:val="center"/>
        <w:rPr>
          <w:b/>
          <w:sz w:val="40"/>
        </w:rPr>
      </w:pPr>
      <w:r w:rsidRPr="002A1148">
        <w:rPr>
          <w:b/>
          <w:sz w:val="40"/>
        </w:rPr>
        <w:t>A Landerneau et ailleurs</w:t>
      </w:r>
    </w:p>
    <w:p w:rsidR="00CC3F18" w:rsidRPr="002A1148" w:rsidRDefault="00CC3F18" w:rsidP="002A1148">
      <w:pPr>
        <w:jc w:val="both"/>
        <w:rPr>
          <w:b/>
          <w:sz w:val="40"/>
        </w:rPr>
      </w:pPr>
    </w:p>
    <w:p w:rsidR="00CC3F18" w:rsidRPr="002A1148" w:rsidRDefault="00CC3F18" w:rsidP="002A1148">
      <w:pPr>
        <w:jc w:val="center"/>
        <w:rPr>
          <w:b/>
          <w:sz w:val="40"/>
        </w:rPr>
      </w:pPr>
      <w:r w:rsidRPr="002A1148">
        <w:rPr>
          <w:b/>
          <w:sz w:val="40"/>
        </w:rPr>
        <w:t>Moines ligueurs et ruée cléricale</w:t>
      </w:r>
    </w:p>
    <w:p w:rsidR="004B055C" w:rsidRDefault="004B055C" w:rsidP="002A1148">
      <w:pPr>
        <w:jc w:val="center"/>
        <w:rPr>
          <w:rFonts w:ascii="Comic Sans MS" w:hAnsi="Comic Sans MS"/>
          <w:sz w:val="24"/>
        </w:rPr>
      </w:pPr>
    </w:p>
    <w:p w:rsidR="004B055C" w:rsidRDefault="004B055C" w:rsidP="002A1148">
      <w:pPr>
        <w:jc w:val="center"/>
        <w:rPr>
          <w:rFonts w:ascii="Comic Sans MS" w:hAnsi="Comic Sans MS"/>
          <w:sz w:val="24"/>
        </w:rPr>
      </w:pPr>
    </w:p>
    <w:p w:rsidR="00AA10CD" w:rsidRPr="002A1148" w:rsidRDefault="00AA10CD" w:rsidP="002A1148">
      <w:pPr>
        <w:jc w:val="center"/>
        <w:rPr>
          <w:rFonts w:ascii="Comic Sans MS" w:hAnsi="Comic Sans MS"/>
          <w:sz w:val="24"/>
        </w:rPr>
      </w:pPr>
      <w:r w:rsidRPr="002A1148">
        <w:rPr>
          <w:rFonts w:ascii="Comic Sans MS" w:hAnsi="Comic Sans MS"/>
          <w:sz w:val="24"/>
        </w:rPr>
        <w:t xml:space="preserve">Le </w:t>
      </w:r>
      <w:r w:rsidR="00CC3F18" w:rsidRPr="002A1148">
        <w:rPr>
          <w:rFonts w:ascii="Comic Sans MS" w:hAnsi="Comic Sans MS"/>
          <w:sz w:val="24"/>
        </w:rPr>
        <w:t>père Yvon, chef de la chouannerie</w:t>
      </w:r>
      <w:r w:rsidRPr="002A1148">
        <w:rPr>
          <w:rFonts w:ascii="Comic Sans MS" w:hAnsi="Comic Sans MS"/>
          <w:sz w:val="24"/>
        </w:rPr>
        <w:t>.</w:t>
      </w:r>
    </w:p>
    <w:p w:rsidR="00AA10CD" w:rsidRPr="002A1148" w:rsidRDefault="00AA10CD" w:rsidP="004B055C">
      <w:pPr>
        <w:spacing w:line="240" w:lineRule="auto"/>
        <w:jc w:val="both"/>
        <w:rPr>
          <w:rFonts w:ascii="Comic Sans MS" w:hAnsi="Comic Sans MS"/>
          <w:sz w:val="24"/>
        </w:rPr>
      </w:pPr>
    </w:p>
    <w:p w:rsidR="002A1148" w:rsidRDefault="00AA10CD" w:rsidP="004B055C">
      <w:pPr>
        <w:spacing w:line="240" w:lineRule="auto"/>
        <w:jc w:val="both"/>
        <w:rPr>
          <w:rFonts w:ascii="Comic Sans MS" w:hAnsi="Comic Sans MS"/>
          <w:sz w:val="24"/>
        </w:rPr>
      </w:pPr>
      <w:r w:rsidRPr="002A1148">
        <w:rPr>
          <w:rFonts w:ascii="Comic Sans MS" w:hAnsi="Comic Sans MS"/>
          <w:sz w:val="24"/>
        </w:rPr>
        <w:t xml:space="preserve">        </w:t>
      </w:r>
      <w:r w:rsidR="002A1148" w:rsidRPr="002A1148">
        <w:rPr>
          <w:rFonts w:ascii="Comic Sans MS" w:hAnsi="Comic Sans MS"/>
          <w:sz w:val="24"/>
        </w:rPr>
        <w:t>Waldec</w:t>
      </w:r>
      <w:r w:rsidR="00CC3F18" w:rsidRPr="002A1148">
        <w:rPr>
          <w:rFonts w:ascii="Comic Sans MS" w:hAnsi="Comic Sans MS"/>
          <w:sz w:val="24"/>
        </w:rPr>
        <w:t>k-Rousseau dénonçait à juste titre les moines ligueurs e</w:t>
      </w:r>
      <w:r w:rsidR="002A1148">
        <w:rPr>
          <w:rFonts w:ascii="Comic Sans MS" w:hAnsi="Comic Sans MS"/>
          <w:sz w:val="24"/>
        </w:rPr>
        <w:t>t les moines d'affaires. Il fais</w:t>
      </w:r>
      <w:r w:rsidR="00CC3F18" w:rsidRPr="002A1148">
        <w:rPr>
          <w:rFonts w:ascii="Comic Sans MS" w:hAnsi="Comic Sans MS"/>
          <w:sz w:val="24"/>
        </w:rPr>
        <w:t>ait cette sortie à un moment où le clergé séculier et le clergé régulier n'avaient pas réalisé encore un accord qui est devenu aujourd'hui une entente complète et absolue des gens qui ont un but commun, et, marchent du même pas, en vue de l'atteindre et de le conquérir. Les prêtres, qui se disent des super-patriotes aimant leur pays par dessus tout, devraient bien être animés de l'esprit de trêve si nécessaire, nous dit-on, pour surmonter les difficultés économiques présentes et pour réaliser le front national deva</w:t>
      </w:r>
      <w:r w:rsidR="002A1148">
        <w:rPr>
          <w:rFonts w:ascii="Comic Sans MS" w:hAnsi="Comic Sans MS"/>
          <w:sz w:val="24"/>
        </w:rPr>
        <w:t>nt les menaces étrangères.</w:t>
      </w:r>
      <w:r w:rsidR="00CC3F18" w:rsidRPr="002A1148">
        <w:rPr>
          <w:rFonts w:ascii="Comic Sans MS" w:hAnsi="Comic Sans MS"/>
          <w:sz w:val="24"/>
        </w:rPr>
        <w:t xml:space="preserve"> </w:t>
      </w:r>
    </w:p>
    <w:p w:rsidR="004B055C" w:rsidRDefault="002A1148" w:rsidP="004B055C">
      <w:pPr>
        <w:spacing w:line="240" w:lineRule="auto"/>
        <w:jc w:val="both"/>
        <w:rPr>
          <w:rFonts w:ascii="Comic Sans MS" w:hAnsi="Comic Sans MS"/>
          <w:sz w:val="24"/>
        </w:rPr>
      </w:pPr>
      <w:r>
        <w:rPr>
          <w:rFonts w:ascii="Comic Sans MS" w:hAnsi="Comic Sans MS"/>
          <w:sz w:val="24"/>
        </w:rPr>
        <w:t xml:space="preserve">      </w:t>
      </w:r>
      <w:r w:rsidR="00CC3F18" w:rsidRPr="002A1148">
        <w:rPr>
          <w:rFonts w:ascii="Comic Sans MS" w:hAnsi="Comic Sans MS"/>
          <w:sz w:val="24"/>
        </w:rPr>
        <w:t>Le clergé s'est élevé à toutes les époques contre la liberté de penser. Penser autrement que lui est une erreur inexpiable. Veuillot disait : « On ne discute pas avec l'iv</w:t>
      </w:r>
      <w:r>
        <w:rPr>
          <w:rFonts w:ascii="Comic Sans MS" w:hAnsi="Comic Sans MS"/>
          <w:sz w:val="24"/>
        </w:rPr>
        <w:t>raie, on la fauche ». Et, au 18è</w:t>
      </w:r>
      <w:r w:rsidR="00CC3F18" w:rsidRPr="002A1148">
        <w:rPr>
          <w:rFonts w:ascii="Comic Sans MS" w:hAnsi="Comic Sans MS"/>
          <w:sz w:val="24"/>
        </w:rPr>
        <w:t xml:space="preserve"> siècle, l'abbé </w:t>
      </w:r>
      <w:proofErr w:type="spellStart"/>
      <w:r w:rsidR="00CC3F18" w:rsidRPr="002A1148">
        <w:rPr>
          <w:rFonts w:ascii="Comic Sans MS" w:hAnsi="Comic Sans MS"/>
          <w:sz w:val="24"/>
        </w:rPr>
        <w:t>Galiani</w:t>
      </w:r>
      <w:proofErr w:type="spellEnd"/>
      <w:r w:rsidR="00CC3F18" w:rsidRPr="002A1148">
        <w:rPr>
          <w:rFonts w:ascii="Comic Sans MS" w:hAnsi="Comic Sans MS"/>
          <w:sz w:val="24"/>
        </w:rPr>
        <w:t xml:space="preserve"> répétait avec conviction : « La liberté, c'est le droit de se mêler des affaires des autres ». Les curés se sont emportés comme une soupe au lait quand ils ont appris qu'on allait jouer dans le département du Finistère une pièce ayant pour titre : </w:t>
      </w:r>
      <w:r w:rsidR="00CC3F18" w:rsidRPr="00C1762A">
        <w:rPr>
          <w:rFonts w:ascii="Comic Sans MS" w:hAnsi="Comic Sans MS"/>
          <w:i/>
          <w:sz w:val="24"/>
        </w:rPr>
        <w:t>« Mon</w:t>
      </w:r>
      <w:r w:rsidR="00CC3F18" w:rsidRPr="002A1148">
        <w:rPr>
          <w:rFonts w:ascii="Comic Sans MS" w:hAnsi="Comic Sans MS"/>
          <w:sz w:val="24"/>
        </w:rPr>
        <w:t xml:space="preserve"> </w:t>
      </w:r>
      <w:r w:rsidR="00CC3F18" w:rsidRPr="00C1762A">
        <w:rPr>
          <w:rFonts w:ascii="Comic Sans MS" w:hAnsi="Comic Sans MS"/>
          <w:i/>
          <w:sz w:val="24"/>
        </w:rPr>
        <w:t>Royaume n</w:t>
      </w:r>
      <w:r w:rsidRPr="00C1762A">
        <w:rPr>
          <w:rFonts w:ascii="Comic Sans MS" w:hAnsi="Comic Sans MS"/>
          <w:i/>
          <w:sz w:val="24"/>
        </w:rPr>
        <w:t>’</w:t>
      </w:r>
      <w:r w:rsidR="00CC3F18" w:rsidRPr="00C1762A">
        <w:rPr>
          <w:rFonts w:ascii="Comic Sans MS" w:hAnsi="Comic Sans MS"/>
          <w:i/>
          <w:sz w:val="24"/>
        </w:rPr>
        <w:t>est pas de ce Monde</w:t>
      </w:r>
      <w:r w:rsidR="00CC3F18" w:rsidRPr="002A1148">
        <w:rPr>
          <w:rFonts w:ascii="Comic Sans MS" w:hAnsi="Comic Sans MS"/>
          <w:sz w:val="24"/>
        </w:rPr>
        <w:t xml:space="preserve"> ». Toucher à leurs grandes ou à leurs petites affaires est interdit au prochain. Ils se disent la pure émanation de la divinité, puisqu'ils ont le pouvoir de faire descendre, à volonté, Dieu sur l'autel, et, du coup, ils n'admettent pas qu'on puisse toucher à leur personne ni discuter leurs doctrines, souvent monstrueuses, sur un pied d'égalité. Ils doivent à l</w:t>
      </w:r>
      <w:r>
        <w:rPr>
          <w:rFonts w:ascii="Comic Sans MS" w:hAnsi="Comic Sans MS"/>
          <w:sz w:val="24"/>
        </w:rPr>
        <w:t>a fois échapper à la critique, e</w:t>
      </w:r>
      <w:r w:rsidR="00CC3F18" w:rsidRPr="002A1148">
        <w:rPr>
          <w:rFonts w:ascii="Comic Sans MS" w:hAnsi="Comic Sans MS"/>
          <w:sz w:val="24"/>
        </w:rPr>
        <w:t>t pouvoir, dans le camp des doctrines adverses, censurer hommes et gens suivant leur caprice. Si nos cléricaux détenaient</w:t>
      </w:r>
      <w:r>
        <w:rPr>
          <w:rFonts w:ascii="Comic Sans MS" w:hAnsi="Comic Sans MS"/>
          <w:sz w:val="24"/>
        </w:rPr>
        <w:t xml:space="preserve"> le pouvoir, le silence deviendrait obligatoire dans</w:t>
      </w:r>
      <w:r w:rsidR="00CC3F18" w:rsidRPr="002A1148">
        <w:rPr>
          <w:rFonts w:ascii="Comic Sans MS" w:hAnsi="Comic Sans MS"/>
          <w:sz w:val="24"/>
        </w:rPr>
        <w:t xml:space="preserve"> le rang, et, on ne pourrait plus rimer comme au temps où le marquis de Louvois écrivait à l'abbé Petit qu'on venait d'ordonner prêtre : </w:t>
      </w:r>
      <w:r w:rsidR="004B055C">
        <w:rPr>
          <w:rFonts w:ascii="Comic Sans MS" w:hAnsi="Comic Sans MS"/>
          <w:sz w:val="24"/>
        </w:rPr>
        <w:t xml:space="preserve">                          </w:t>
      </w:r>
    </w:p>
    <w:p w:rsidR="004B055C" w:rsidRPr="00472E15" w:rsidRDefault="004B055C" w:rsidP="004B055C">
      <w:pPr>
        <w:spacing w:line="240" w:lineRule="auto"/>
        <w:jc w:val="center"/>
        <w:rPr>
          <w:rFonts w:ascii="Comic Sans MS" w:hAnsi="Comic Sans MS"/>
          <w:i/>
          <w:sz w:val="24"/>
        </w:rPr>
      </w:pPr>
      <w:r w:rsidRPr="00472E15">
        <w:rPr>
          <w:rFonts w:ascii="Comic Sans MS" w:hAnsi="Comic Sans MS"/>
          <w:i/>
          <w:sz w:val="24"/>
        </w:rPr>
        <w:lastRenderedPageBreak/>
        <w:t>« </w:t>
      </w:r>
      <w:r w:rsidR="00CC3F18" w:rsidRPr="00472E15">
        <w:rPr>
          <w:rFonts w:ascii="Comic Sans MS" w:hAnsi="Comic Sans MS"/>
          <w:i/>
          <w:sz w:val="24"/>
        </w:rPr>
        <w:t>Petit, Petit,</w:t>
      </w:r>
    </w:p>
    <w:p w:rsidR="004B055C" w:rsidRPr="00472E15" w:rsidRDefault="00CC3F18" w:rsidP="004B055C">
      <w:pPr>
        <w:spacing w:line="240" w:lineRule="auto"/>
        <w:jc w:val="center"/>
        <w:rPr>
          <w:rFonts w:ascii="Comic Sans MS" w:hAnsi="Comic Sans MS"/>
          <w:i/>
          <w:sz w:val="24"/>
        </w:rPr>
      </w:pPr>
      <w:r w:rsidRPr="00472E15">
        <w:rPr>
          <w:rFonts w:ascii="Comic Sans MS" w:hAnsi="Comic Sans MS"/>
          <w:i/>
          <w:sz w:val="24"/>
        </w:rPr>
        <w:t>Vous allez faire grande chère</w:t>
      </w:r>
      <w:r w:rsidR="004B055C" w:rsidRPr="00472E15">
        <w:rPr>
          <w:rFonts w:ascii="Comic Sans MS" w:hAnsi="Comic Sans MS"/>
          <w:i/>
          <w:sz w:val="24"/>
        </w:rPr>
        <w:t>,</w:t>
      </w:r>
    </w:p>
    <w:p w:rsidR="004B055C" w:rsidRPr="00472E15" w:rsidRDefault="00CC3F18" w:rsidP="004B055C">
      <w:pPr>
        <w:spacing w:line="240" w:lineRule="auto"/>
        <w:jc w:val="center"/>
        <w:rPr>
          <w:rFonts w:ascii="Comic Sans MS" w:hAnsi="Comic Sans MS"/>
          <w:i/>
          <w:sz w:val="24"/>
        </w:rPr>
      </w:pPr>
      <w:r w:rsidRPr="00472E15">
        <w:rPr>
          <w:rFonts w:ascii="Comic Sans MS" w:hAnsi="Comic Sans MS"/>
          <w:i/>
          <w:sz w:val="24"/>
        </w:rPr>
        <w:t>Petit, petit,</w:t>
      </w:r>
    </w:p>
    <w:p w:rsidR="004B055C" w:rsidRPr="00472E15" w:rsidRDefault="00CC3F18" w:rsidP="004B055C">
      <w:pPr>
        <w:spacing w:line="240" w:lineRule="auto"/>
        <w:jc w:val="center"/>
        <w:rPr>
          <w:rFonts w:ascii="Comic Sans MS" w:hAnsi="Comic Sans MS"/>
          <w:i/>
          <w:sz w:val="24"/>
        </w:rPr>
      </w:pPr>
      <w:r w:rsidRPr="00472E15">
        <w:rPr>
          <w:rFonts w:ascii="Comic Sans MS" w:hAnsi="Comic Sans MS"/>
          <w:i/>
          <w:sz w:val="24"/>
        </w:rPr>
        <w:t>Avez-vous grand appétit ?</w:t>
      </w:r>
    </w:p>
    <w:p w:rsidR="004B055C" w:rsidRPr="00472E15" w:rsidRDefault="002A1148" w:rsidP="004B055C">
      <w:pPr>
        <w:spacing w:line="240" w:lineRule="auto"/>
        <w:jc w:val="center"/>
        <w:rPr>
          <w:rFonts w:ascii="Comic Sans MS" w:hAnsi="Comic Sans MS"/>
          <w:i/>
          <w:sz w:val="24"/>
        </w:rPr>
      </w:pPr>
      <w:r w:rsidRPr="00472E15">
        <w:rPr>
          <w:rFonts w:ascii="Comic Sans MS" w:hAnsi="Comic Sans MS"/>
          <w:i/>
          <w:sz w:val="24"/>
        </w:rPr>
        <w:t>Le Dieu du ciel et de la terre</w:t>
      </w:r>
    </w:p>
    <w:p w:rsidR="004B055C" w:rsidRPr="00472E15" w:rsidRDefault="004B055C" w:rsidP="004B055C">
      <w:pPr>
        <w:spacing w:line="240" w:lineRule="auto"/>
        <w:jc w:val="center"/>
        <w:rPr>
          <w:rFonts w:ascii="Comic Sans MS" w:hAnsi="Comic Sans MS"/>
          <w:i/>
          <w:sz w:val="24"/>
        </w:rPr>
      </w:pPr>
      <w:r w:rsidRPr="00472E15">
        <w:rPr>
          <w:rFonts w:ascii="Comic Sans MS" w:hAnsi="Comic Sans MS"/>
          <w:i/>
          <w:sz w:val="24"/>
        </w:rPr>
        <w:t>E</w:t>
      </w:r>
      <w:r w:rsidR="00CC3F18" w:rsidRPr="00472E15">
        <w:rPr>
          <w:rFonts w:ascii="Comic Sans MS" w:hAnsi="Comic Sans MS"/>
          <w:i/>
          <w:sz w:val="24"/>
        </w:rPr>
        <w:t xml:space="preserve">n votre </w:t>
      </w:r>
      <w:r w:rsidR="002A1148" w:rsidRPr="00472E15">
        <w:rPr>
          <w:rFonts w:ascii="Comic Sans MS" w:hAnsi="Comic Sans MS"/>
          <w:i/>
          <w:sz w:val="24"/>
        </w:rPr>
        <w:t>faveur va se faire</w:t>
      </w:r>
    </w:p>
    <w:p w:rsidR="004B055C" w:rsidRPr="00472E15" w:rsidRDefault="002A1148" w:rsidP="004B055C">
      <w:pPr>
        <w:spacing w:line="240" w:lineRule="auto"/>
        <w:jc w:val="center"/>
        <w:rPr>
          <w:rFonts w:ascii="Comic Sans MS" w:hAnsi="Comic Sans MS"/>
          <w:i/>
          <w:sz w:val="24"/>
        </w:rPr>
      </w:pPr>
      <w:r w:rsidRPr="00472E15">
        <w:rPr>
          <w:rFonts w:ascii="Comic Sans MS" w:hAnsi="Comic Sans MS"/>
          <w:i/>
          <w:sz w:val="24"/>
        </w:rPr>
        <w:t>Petit, petit ».</w:t>
      </w:r>
    </w:p>
    <w:p w:rsidR="002A1148" w:rsidRPr="002A1148" w:rsidRDefault="004B055C" w:rsidP="004B055C">
      <w:pPr>
        <w:spacing w:line="240" w:lineRule="auto"/>
        <w:jc w:val="both"/>
        <w:rPr>
          <w:rFonts w:ascii="Comic Sans MS" w:hAnsi="Comic Sans MS"/>
          <w:sz w:val="24"/>
        </w:rPr>
      </w:pPr>
      <w:r>
        <w:rPr>
          <w:rFonts w:ascii="Comic Sans MS" w:hAnsi="Comic Sans MS"/>
          <w:sz w:val="24"/>
        </w:rPr>
        <w:t xml:space="preserve">       </w:t>
      </w:r>
      <w:r w:rsidR="00CC3F18" w:rsidRPr="002A1148">
        <w:rPr>
          <w:rFonts w:ascii="Comic Sans MS" w:hAnsi="Comic Sans MS"/>
          <w:sz w:val="24"/>
        </w:rPr>
        <w:t xml:space="preserve">Et ce n'est pas un moine seulement ou un prêtre isolé qui marche de travers dans cette campagne menée contre la liberté de penser où le droit de faire jouer au théâtre une pièce visant, pour les critiquer, les gens d'Eglise. Tous les curés ont marché à fond pour empêcher les représentations de la troupe </w:t>
      </w:r>
      <w:proofErr w:type="spellStart"/>
      <w:r w:rsidR="00CC3F18" w:rsidRPr="002A1148">
        <w:rPr>
          <w:rFonts w:ascii="Comic Sans MS" w:hAnsi="Comic Sans MS"/>
          <w:sz w:val="24"/>
        </w:rPr>
        <w:t>Sédillot</w:t>
      </w:r>
      <w:proofErr w:type="spellEnd"/>
      <w:r w:rsidR="00CC3F18" w:rsidRPr="002A1148">
        <w:rPr>
          <w:rFonts w:ascii="Comic Sans MS" w:hAnsi="Comic Sans MS"/>
          <w:sz w:val="24"/>
        </w:rPr>
        <w:t>. Le père Yvon, le tri</w:t>
      </w:r>
      <w:r w:rsidR="002A1148">
        <w:rPr>
          <w:rFonts w:ascii="Comic Sans MS" w:hAnsi="Comic Sans MS"/>
          <w:sz w:val="24"/>
        </w:rPr>
        <w:t>omphateur de Landerneau, précé</w:t>
      </w:r>
      <w:r w:rsidR="00CC3F18" w:rsidRPr="002A1148">
        <w:rPr>
          <w:rFonts w:ascii="Comic Sans MS" w:hAnsi="Comic Sans MS"/>
          <w:sz w:val="24"/>
        </w:rPr>
        <w:t xml:space="preserve">dait, suivi de dix prêtres en béret basque, la colonne des manifestants. Qu'un cheval bronche, a dit quelqu'un, on le comprend, </w:t>
      </w:r>
      <w:r w:rsidR="002A1148">
        <w:rPr>
          <w:rFonts w:ascii="Comic Sans MS" w:hAnsi="Comic Sans MS"/>
          <w:sz w:val="24"/>
        </w:rPr>
        <w:t>mais toute une écurie !...</w:t>
      </w:r>
      <w:r w:rsidR="00CC3F18" w:rsidRPr="002A1148">
        <w:rPr>
          <w:rFonts w:ascii="Comic Sans MS" w:hAnsi="Comic Sans MS"/>
          <w:sz w:val="24"/>
        </w:rPr>
        <w:t xml:space="preserve"> Le père Yvon, qui a toutes </w:t>
      </w:r>
      <w:r w:rsidR="002A1148">
        <w:rPr>
          <w:rFonts w:ascii="Comic Sans MS" w:hAnsi="Comic Sans MS"/>
          <w:sz w:val="24"/>
        </w:rPr>
        <w:t>les apparences d'un moine de l'i</w:t>
      </w:r>
      <w:r w:rsidR="00CC3F18" w:rsidRPr="002A1148">
        <w:rPr>
          <w:rFonts w:ascii="Comic Sans MS" w:hAnsi="Comic Sans MS"/>
          <w:sz w:val="24"/>
        </w:rPr>
        <w:t>nquisition, a mobilisé ses troupes à Quimper, à Landerneau et à Bannalec. Les dandys cléricaux formés dans les séminaires y sont allés de toute leur jeune ardeur de néophytes, et aussi un peu de la chouannerie rurale, des dames, des demoiselles, de vieilles duègnes pareilles à des volcans éteints. Tout ce monde a couru à cette nouvelle croisade avec le même élan que jadis leurs mamans se rendaien</w:t>
      </w:r>
      <w:r w:rsidR="00C1762A">
        <w:rPr>
          <w:rFonts w:ascii="Comic Sans MS" w:hAnsi="Comic Sans MS"/>
          <w:sz w:val="24"/>
        </w:rPr>
        <w:t xml:space="preserve">t à un réveillon. Le </w:t>
      </w:r>
      <w:proofErr w:type="spellStart"/>
      <w:r w:rsidR="00C1762A">
        <w:rPr>
          <w:rFonts w:ascii="Comic Sans MS" w:hAnsi="Comic Sans MS"/>
          <w:sz w:val="24"/>
        </w:rPr>
        <w:t>Sacré-C</w:t>
      </w:r>
      <w:r w:rsidR="002A1148">
        <w:rPr>
          <w:rFonts w:ascii="Comic Sans MS" w:hAnsi="Comic Sans MS"/>
          <w:sz w:val="24"/>
        </w:rPr>
        <w:t>oeu</w:t>
      </w:r>
      <w:r w:rsidR="00CC3F18" w:rsidRPr="002A1148">
        <w:rPr>
          <w:rFonts w:ascii="Comic Sans MS" w:hAnsi="Comic Sans MS"/>
          <w:sz w:val="24"/>
        </w:rPr>
        <w:t>r</w:t>
      </w:r>
      <w:proofErr w:type="spellEnd"/>
      <w:r w:rsidR="00CC3F18" w:rsidRPr="002A1148">
        <w:rPr>
          <w:rFonts w:ascii="Comic Sans MS" w:hAnsi="Comic Sans MS"/>
          <w:sz w:val="24"/>
        </w:rPr>
        <w:t xml:space="preserve"> était de la partie et c'est en son nom qu'on demandait à tout ce monde de sauver, une fois de plus, la France du joug des francs</w:t>
      </w:r>
      <w:r w:rsidR="00C1762A">
        <w:rPr>
          <w:rFonts w:ascii="Comic Sans MS" w:hAnsi="Comic Sans MS"/>
          <w:sz w:val="24"/>
        </w:rPr>
        <w:t xml:space="preserve">-maçons. </w:t>
      </w:r>
      <w:r w:rsidR="00EA6754" w:rsidRPr="002A1148">
        <w:rPr>
          <w:rFonts w:ascii="Comic Sans MS" w:hAnsi="Comic Sans MS"/>
          <w:sz w:val="24"/>
        </w:rPr>
        <w:t>Les manifestants n'y sont pas allés, comme on dit, du dos de la cuiller. Ils ont brisé les vitres et forcé les p</w:t>
      </w:r>
      <w:r w:rsidR="002A1148">
        <w:rPr>
          <w:rFonts w:ascii="Comic Sans MS" w:hAnsi="Comic Sans MS"/>
          <w:sz w:val="24"/>
        </w:rPr>
        <w:t>ortes d'établissements privés. Ils ont ains</w:t>
      </w:r>
      <w:r w:rsidR="00EA6754" w:rsidRPr="002A1148">
        <w:rPr>
          <w:rFonts w:ascii="Comic Sans MS" w:hAnsi="Comic Sans MS"/>
          <w:sz w:val="24"/>
        </w:rPr>
        <w:t xml:space="preserve">i causé des dégâts à la propriété d'autrui et violé le domicile des particuliers. Nous espérons que les lois vont être mises en mouvement contre ces perturbateurs et ces délinquants. Ceux qu'il faut atteindre, ce sont </w:t>
      </w:r>
      <w:r w:rsidR="002A1148">
        <w:rPr>
          <w:rFonts w:ascii="Comic Sans MS" w:hAnsi="Comic Sans MS"/>
          <w:sz w:val="24"/>
        </w:rPr>
        <w:t xml:space="preserve">les vrais coupables et non les </w:t>
      </w:r>
      <w:r w:rsidR="00EA6754" w:rsidRPr="002A1148">
        <w:rPr>
          <w:rFonts w:ascii="Comic Sans MS" w:hAnsi="Comic Sans MS"/>
          <w:sz w:val="24"/>
        </w:rPr>
        <w:t>pauvres gens, les naïves marionnettes dont les dirigeants cléricaux, qu</w:t>
      </w:r>
      <w:r w:rsidR="002A1148" w:rsidRPr="002A1148">
        <w:rPr>
          <w:rFonts w:ascii="Comic Sans MS" w:hAnsi="Comic Sans MS"/>
          <w:sz w:val="24"/>
        </w:rPr>
        <w:t>i se tiennent dan</w:t>
      </w:r>
      <w:r w:rsidR="009C1420">
        <w:rPr>
          <w:rFonts w:ascii="Comic Sans MS" w:hAnsi="Comic Sans MS"/>
          <w:sz w:val="24"/>
        </w:rPr>
        <w:t xml:space="preserve">s les coulisses </w:t>
      </w:r>
      <w:r w:rsidR="002A1148" w:rsidRPr="002A1148">
        <w:rPr>
          <w:rFonts w:ascii="Comic Sans MS" w:hAnsi="Comic Sans MS"/>
          <w:sz w:val="24"/>
        </w:rPr>
        <w:t xml:space="preserve">et </w:t>
      </w:r>
      <w:r w:rsidR="00EA6754" w:rsidRPr="002A1148">
        <w:rPr>
          <w:rFonts w:ascii="Comic Sans MS" w:hAnsi="Comic Sans MS"/>
          <w:sz w:val="24"/>
        </w:rPr>
        <w:t>ti</w:t>
      </w:r>
      <w:r w:rsidR="002A1148" w:rsidRPr="002A1148">
        <w:rPr>
          <w:rFonts w:ascii="Comic Sans MS" w:hAnsi="Comic Sans MS"/>
          <w:sz w:val="24"/>
        </w:rPr>
        <w:t xml:space="preserve">rent </w:t>
      </w:r>
      <w:r w:rsidR="00EA6754" w:rsidRPr="002A1148">
        <w:rPr>
          <w:rFonts w:ascii="Comic Sans MS" w:hAnsi="Comic Sans MS"/>
          <w:sz w:val="24"/>
        </w:rPr>
        <w:t>les ficelles.</w:t>
      </w:r>
    </w:p>
    <w:p w:rsidR="000D3ED9" w:rsidRPr="003552D2" w:rsidRDefault="00EA6754" w:rsidP="004B055C">
      <w:pPr>
        <w:spacing w:line="240" w:lineRule="auto"/>
        <w:jc w:val="right"/>
        <w:rPr>
          <w:rFonts w:ascii="Comic Sans MS" w:hAnsi="Comic Sans MS"/>
          <w:i/>
          <w:sz w:val="24"/>
        </w:rPr>
      </w:pPr>
      <w:r w:rsidRPr="003552D2">
        <w:rPr>
          <w:rFonts w:ascii="Comic Sans MS" w:hAnsi="Comic Sans MS"/>
          <w:i/>
          <w:sz w:val="24"/>
        </w:rPr>
        <w:t xml:space="preserve">Pierre </w:t>
      </w:r>
      <w:proofErr w:type="spellStart"/>
      <w:r w:rsidRPr="003552D2">
        <w:rPr>
          <w:rFonts w:ascii="Comic Sans MS" w:hAnsi="Comic Sans MS"/>
          <w:i/>
          <w:sz w:val="24"/>
        </w:rPr>
        <w:t>Lerouge</w:t>
      </w:r>
      <w:proofErr w:type="spellEnd"/>
      <w:r w:rsidRPr="003552D2">
        <w:rPr>
          <w:rFonts w:ascii="Comic Sans MS" w:hAnsi="Comic Sans MS"/>
          <w:i/>
          <w:sz w:val="24"/>
        </w:rPr>
        <w:t>.</w:t>
      </w:r>
    </w:p>
    <w:p w:rsidR="002A1148" w:rsidRPr="002A1148" w:rsidRDefault="002A1148" w:rsidP="004B055C">
      <w:pPr>
        <w:spacing w:line="240" w:lineRule="auto"/>
        <w:jc w:val="both"/>
        <w:rPr>
          <w:rFonts w:ascii="Comic Sans MS" w:hAnsi="Comic Sans MS"/>
          <w:sz w:val="24"/>
        </w:rPr>
      </w:pPr>
    </w:p>
    <w:p w:rsidR="002A1148" w:rsidRPr="002A1148" w:rsidRDefault="002A1148" w:rsidP="003552D2">
      <w:pPr>
        <w:jc w:val="right"/>
        <w:rPr>
          <w:sz w:val="24"/>
        </w:rPr>
      </w:pPr>
      <w:r w:rsidRPr="002A1148">
        <w:rPr>
          <w:rFonts w:ascii="Comic Sans MS" w:hAnsi="Comic Sans MS"/>
          <w:i/>
          <w:sz w:val="24"/>
        </w:rPr>
        <w:t xml:space="preserve">                                                                                                                           Le Citoyen</w:t>
      </w:r>
      <w:r w:rsidRPr="002A1148">
        <w:rPr>
          <w:rFonts w:ascii="Comic Sans MS" w:hAnsi="Comic Sans MS"/>
          <w:sz w:val="24"/>
        </w:rPr>
        <w:t xml:space="preserve"> du 6 décembre 1934</w:t>
      </w:r>
    </w:p>
    <w:sectPr w:rsidR="002A1148" w:rsidRPr="002A1148" w:rsidSect="000D3E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hyphenationZone w:val="425"/>
  <w:characterSpacingControl w:val="doNotCompress"/>
  <w:compat/>
  <w:rsids>
    <w:rsidRoot w:val="00CC3F18"/>
    <w:rsid w:val="000D3ED9"/>
    <w:rsid w:val="00281ED9"/>
    <w:rsid w:val="002A1148"/>
    <w:rsid w:val="003552D2"/>
    <w:rsid w:val="00472E15"/>
    <w:rsid w:val="004B055C"/>
    <w:rsid w:val="009C1420"/>
    <w:rsid w:val="00AA10CD"/>
    <w:rsid w:val="00AC0A93"/>
    <w:rsid w:val="00C1762A"/>
    <w:rsid w:val="00CC3F18"/>
    <w:rsid w:val="00EA675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ED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618</Words>
  <Characters>3402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8</cp:revision>
  <dcterms:created xsi:type="dcterms:W3CDTF">2018-03-02T18:00:00Z</dcterms:created>
  <dcterms:modified xsi:type="dcterms:W3CDTF">2018-03-30T13:21:00Z</dcterms:modified>
</cp:coreProperties>
</file>