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05" w:rsidRDefault="00A54D05" w:rsidP="00A54D05">
      <w:pPr>
        <w:jc w:val="center"/>
        <w:rPr>
          <w:rFonts w:ascii="Comic Sans MS" w:hAnsi="Comic Sans MS"/>
          <w:b/>
          <w:sz w:val="32"/>
          <w:szCs w:val="32"/>
        </w:rPr>
      </w:pPr>
      <w:r>
        <w:rPr>
          <w:rFonts w:ascii="Comic Sans MS" w:hAnsi="Comic Sans MS"/>
          <w:b/>
          <w:sz w:val="32"/>
          <w:szCs w:val="32"/>
        </w:rPr>
        <w:t>Tribune agricole</w:t>
      </w:r>
    </w:p>
    <w:p w:rsidR="00EA1A98" w:rsidRDefault="00A54D05" w:rsidP="00A54D05">
      <w:pPr>
        <w:jc w:val="center"/>
        <w:rPr>
          <w:rFonts w:ascii="Comic Sans MS" w:hAnsi="Comic Sans MS"/>
          <w:b/>
          <w:sz w:val="32"/>
          <w:szCs w:val="32"/>
        </w:rPr>
      </w:pPr>
      <w:r w:rsidRPr="00A54D05">
        <w:rPr>
          <w:rFonts w:ascii="Comic Sans MS" w:hAnsi="Comic Sans MS"/>
          <w:b/>
          <w:sz w:val="32"/>
          <w:szCs w:val="32"/>
        </w:rPr>
        <w:t>En avant pour l’enseignement agricole !</w:t>
      </w:r>
    </w:p>
    <w:p w:rsidR="00C80A3C" w:rsidRDefault="00AC680B" w:rsidP="00AC680B">
      <w:pPr>
        <w:jc w:val="both"/>
        <w:rPr>
          <w:rFonts w:ascii="Comic Sans MS" w:hAnsi="Comic Sans MS"/>
          <w:sz w:val="32"/>
          <w:szCs w:val="32"/>
        </w:rPr>
      </w:pPr>
      <w:r w:rsidRPr="00AC680B">
        <w:rPr>
          <w:rFonts w:ascii="Comic Sans MS" w:hAnsi="Comic Sans MS"/>
          <w:sz w:val="32"/>
          <w:szCs w:val="32"/>
        </w:rPr>
        <w:t xml:space="preserve">        Les Chambres ont voté en 1918 une loi sur l'organisation de l'enseignement professionnel public de l'agriculture qui prévoit notamment l'enseignement postscolaire agricole. J'ai déjà dit bien des fois qu'en France, après avoir voté des lois, nous n</w:t>
      </w:r>
      <w:r w:rsidR="00C80A3C">
        <w:rPr>
          <w:rFonts w:ascii="Comic Sans MS" w:hAnsi="Comic Sans MS"/>
          <w:sz w:val="32"/>
          <w:szCs w:val="32"/>
        </w:rPr>
        <w:t>e faisons</w:t>
      </w:r>
      <w:r w:rsidRPr="00AC680B">
        <w:rPr>
          <w:rFonts w:ascii="Comic Sans MS" w:hAnsi="Comic Sans MS"/>
          <w:sz w:val="32"/>
          <w:szCs w:val="32"/>
        </w:rPr>
        <w:t xml:space="preserve"> rien pour en vulgariser le texte ni pour en f</w:t>
      </w:r>
      <w:r w:rsidR="00C80A3C">
        <w:rPr>
          <w:rFonts w:ascii="Comic Sans MS" w:hAnsi="Comic Sans MS"/>
          <w:sz w:val="32"/>
          <w:szCs w:val="32"/>
        </w:rPr>
        <w:t>avoriser et en généraliser l'ap</w:t>
      </w:r>
      <w:r w:rsidRPr="00AC680B">
        <w:rPr>
          <w:rFonts w:ascii="Comic Sans MS" w:hAnsi="Comic Sans MS"/>
          <w:sz w:val="32"/>
          <w:szCs w:val="32"/>
        </w:rPr>
        <w:t xml:space="preserve">plication. </w:t>
      </w:r>
    </w:p>
    <w:p w:rsidR="00C80A3C" w:rsidRDefault="00C80A3C" w:rsidP="00AC680B">
      <w:pPr>
        <w:jc w:val="both"/>
        <w:rPr>
          <w:rFonts w:ascii="Comic Sans MS" w:hAnsi="Comic Sans MS"/>
          <w:sz w:val="32"/>
          <w:szCs w:val="32"/>
        </w:rPr>
      </w:pPr>
      <w:r>
        <w:rPr>
          <w:rFonts w:ascii="Comic Sans MS" w:hAnsi="Comic Sans MS"/>
          <w:sz w:val="32"/>
          <w:szCs w:val="32"/>
        </w:rPr>
        <w:t xml:space="preserve">       </w:t>
      </w:r>
      <w:r w:rsidR="00AC680B" w:rsidRPr="00AC680B">
        <w:rPr>
          <w:rFonts w:ascii="Comic Sans MS" w:hAnsi="Comic Sans MS"/>
          <w:sz w:val="32"/>
          <w:szCs w:val="32"/>
        </w:rPr>
        <w:t xml:space="preserve">La conception que je me fais </w:t>
      </w:r>
      <w:r w:rsidR="00AC680B" w:rsidRPr="00C80A3C">
        <w:rPr>
          <w:rFonts w:ascii="Comic Sans MS" w:hAnsi="Comic Sans MS"/>
          <w:b/>
          <w:sz w:val="32"/>
          <w:szCs w:val="32"/>
        </w:rPr>
        <w:t>du rôle de l'instituteur</w:t>
      </w:r>
      <w:r>
        <w:rPr>
          <w:rFonts w:ascii="Comic Sans MS" w:hAnsi="Comic Sans MS"/>
          <w:sz w:val="32"/>
          <w:szCs w:val="32"/>
        </w:rPr>
        <w:t xml:space="preserve"> n'a jamais varié. Je</w:t>
      </w:r>
      <w:r w:rsidR="00AC680B" w:rsidRPr="00AC680B">
        <w:rPr>
          <w:rFonts w:ascii="Comic Sans MS" w:hAnsi="Comic Sans MS"/>
          <w:sz w:val="32"/>
          <w:szCs w:val="32"/>
        </w:rPr>
        <w:t xml:space="preserve"> me le représente à la fois où successivement l'instructeur des enfants, l'éducateur des adultes et le conseiller du peuple</w:t>
      </w:r>
      <w:r>
        <w:rPr>
          <w:rFonts w:ascii="Comic Sans MS" w:hAnsi="Comic Sans MS"/>
          <w:sz w:val="32"/>
          <w:szCs w:val="32"/>
        </w:rPr>
        <w:t>. Beaucoup d'instituteurs songent dé</w:t>
      </w:r>
      <w:r w:rsidR="00AC680B" w:rsidRPr="00AC680B">
        <w:rPr>
          <w:rFonts w:ascii="Comic Sans MS" w:hAnsi="Comic Sans MS"/>
          <w:sz w:val="32"/>
          <w:szCs w:val="32"/>
        </w:rPr>
        <w:t>jà à se fixer définitivement dans la commune qu'ils ont adoptée. Le tout est de leur créer un</w:t>
      </w:r>
      <w:r>
        <w:rPr>
          <w:rFonts w:ascii="Comic Sans MS" w:hAnsi="Comic Sans MS"/>
          <w:sz w:val="32"/>
          <w:szCs w:val="32"/>
        </w:rPr>
        <w:t>e situation matérielle qui ne le</w:t>
      </w:r>
      <w:r w:rsidR="00AC680B" w:rsidRPr="00AC680B">
        <w:rPr>
          <w:rFonts w:ascii="Comic Sans MS" w:hAnsi="Comic Sans MS"/>
          <w:sz w:val="32"/>
          <w:szCs w:val="32"/>
        </w:rPr>
        <w:t>ur cause aucun regret de renoncer à la vie urbaine, avec les avantages qui en découlen</w:t>
      </w:r>
      <w:r>
        <w:rPr>
          <w:rFonts w:ascii="Comic Sans MS" w:hAnsi="Comic Sans MS"/>
          <w:sz w:val="32"/>
          <w:szCs w:val="32"/>
        </w:rPr>
        <w:t>t pour eux et leur famille. On lira</w:t>
      </w:r>
      <w:r w:rsidR="00AC680B" w:rsidRPr="00AC680B">
        <w:rPr>
          <w:rFonts w:ascii="Comic Sans MS" w:hAnsi="Comic Sans MS"/>
          <w:sz w:val="32"/>
          <w:szCs w:val="32"/>
        </w:rPr>
        <w:t xml:space="preserve"> plus loin une note parue récemment dans les journaux et qui nous renseigne sur les intentions du Gouvernement en ce</w:t>
      </w:r>
      <w:r>
        <w:rPr>
          <w:rFonts w:ascii="Comic Sans MS" w:hAnsi="Comic Sans MS"/>
          <w:sz w:val="32"/>
          <w:szCs w:val="32"/>
        </w:rPr>
        <w:t xml:space="preserve"> qui touche l'Enseignement agric</w:t>
      </w:r>
      <w:r w:rsidR="00AC680B" w:rsidRPr="00AC680B">
        <w:rPr>
          <w:rFonts w:ascii="Comic Sans MS" w:hAnsi="Comic Sans MS"/>
          <w:sz w:val="32"/>
          <w:szCs w:val="32"/>
        </w:rPr>
        <w:t xml:space="preserve">ole et les Ecoles normales. </w:t>
      </w:r>
    </w:p>
    <w:p w:rsidR="00C80A3C" w:rsidRDefault="00C80A3C" w:rsidP="00AC680B">
      <w:pPr>
        <w:jc w:val="both"/>
        <w:rPr>
          <w:rFonts w:ascii="Comic Sans MS" w:hAnsi="Comic Sans MS"/>
          <w:sz w:val="32"/>
          <w:szCs w:val="32"/>
        </w:rPr>
      </w:pPr>
      <w:r>
        <w:rPr>
          <w:rFonts w:ascii="Comic Sans MS" w:hAnsi="Comic Sans MS"/>
          <w:sz w:val="32"/>
          <w:szCs w:val="32"/>
        </w:rPr>
        <w:t xml:space="preserve">      </w:t>
      </w:r>
      <w:r w:rsidR="00AC680B" w:rsidRPr="00AC680B">
        <w:rPr>
          <w:rFonts w:ascii="Comic Sans MS" w:hAnsi="Comic Sans MS"/>
          <w:sz w:val="32"/>
          <w:szCs w:val="32"/>
        </w:rPr>
        <w:t>Le Gouvernement veut faire de l'instituteur le collaborateur du paysan, en éclairant la pratique agricole, souvent encore inféodée à la routine, de théories nouvelles et de</w:t>
      </w:r>
      <w:r>
        <w:rPr>
          <w:rFonts w:ascii="Comic Sans MS" w:hAnsi="Comic Sans MS"/>
          <w:sz w:val="32"/>
          <w:szCs w:val="32"/>
        </w:rPr>
        <w:t xml:space="preserve"> données expérimentales révélées</w:t>
      </w:r>
      <w:r w:rsidR="00AC680B" w:rsidRPr="00AC680B">
        <w:rPr>
          <w:rFonts w:ascii="Comic Sans MS" w:hAnsi="Comic Sans MS"/>
          <w:sz w:val="32"/>
          <w:szCs w:val="32"/>
        </w:rPr>
        <w:t xml:space="preserve"> par les champs de </w:t>
      </w:r>
      <w:r w:rsidR="00AC680B" w:rsidRPr="00AC680B">
        <w:rPr>
          <w:rFonts w:ascii="Comic Sans MS" w:hAnsi="Comic Sans MS"/>
          <w:sz w:val="32"/>
          <w:szCs w:val="32"/>
        </w:rPr>
        <w:lastRenderedPageBreak/>
        <w:t>démonstration et les enseignements imagés</w:t>
      </w:r>
      <w:r>
        <w:rPr>
          <w:rFonts w:ascii="Comic Sans MS" w:hAnsi="Comic Sans MS"/>
          <w:sz w:val="32"/>
          <w:szCs w:val="32"/>
        </w:rPr>
        <w:t xml:space="preserve"> de</w:t>
      </w:r>
      <w:r w:rsidR="00AC680B" w:rsidRPr="00AC680B">
        <w:rPr>
          <w:rFonts w:ascii="Comic Sans MS" w:hAnsi="Comic Sans MS"/>
          <w:sz w:val="32"/>
          <w:szCs w:val="32"/>
        </w:rPr>
        <w:t xml:space="preserve"> la cinématographie. II veut que les maîtres et les élèves puissent, dans des visites on promenades agricoles judicieusement combinées, s'instruire pénétrant, dans ses détails et son harmonie d'ensemble, le fonctionnement d'exploitations agricoles modèles et d'écoles d'agriculture. </w:t>
      </w:r>
      <w:r>
        <w:rPr>
          <w:rFonts w:ascii="Comic Sans MS" w:hAnsi="Comic Sans MS"/>
          <w:sz w:val="32"/>
          <w:szCs w:val="32"/>
        </w:rPr>
        <w:t xml:space="preserve">  </w:t>
      </w:r>
    </w:p>
    <w:p w:rsidR="00C80A3C" w:rsidRDefault="00C80A3C" w:rsidP="00AC680B">
      <w:pPr>
        <w:jc w:val="both"/>
        <w:rPr>
          <w:rFonts w:ascii="Comic Sans MS" w:hAnsi="Comic Sans MS"/>
          <w:sz w:val="32"/>
          <w:szCs w:val="32"/>
        </w:rPr>
      </w:pPr>
      <w:r>
        <w:rPr>
          <w:rFonts w:ascii="Comic Sans MS" w:hAnsi="Comic Sans MS"/>
          <w:sz w:val="32"/>
          <w:szCs w:val="32"/>
        </w:rPr>
        <w:t xml:space="preserve">      </w:t>
      </w:r>
      <w:r w:rsidR="00AC680B" w:rsidRPr="00AC680B">
        <w:rPr>
          <w:rFonts w:ascii="Comic Sans MS" w:hAnsi="Comic Sans MS"/>
          <w:sz w:val="32"/>
          <w:szCs w:val="32"/>
        </w:rPr>
        <w:t>Je</w:t>
      </w:r>
      <w:r>
        <w:rPr>
          <w:rFonts w:ascii="Comic Sans MS" w:hAnsi="Comic Sans MS"/>
          <w:sz w:val="32"/>
          <w:szCs w:val="32"/>
        </w:rPr>
        <w:t xml:space="preserve"> puis dire sans aucune infatuat</w:t>
      </w:r>
      <w:r w:rsidR="00AC680B" w:rsidRPr="00AC680B">
        <w:rPr>
          <w:rFonts w:ascii="Comic Sans MS" w:hAnsi="Comic Sans MS"/>
          <w:sz w:val="32"/>
          <w:szCs w:val="32"/>
        </w:rPr>
        <w:t xml:space="preserve">ion que j'ai </w:t>
      </w:r>
      <w:proofErr w:type="gramStart"/>
      <w:r w:rsidR="00AC680B" w:rsidRPr="00AC680B">
        <w:rPr>
          <w:rFonts w:ascii="Comic Sans MS" w:hAnsi="Comic Sans MS"/>
          <w:sz w:val="32"/>
          <w:szCs w:val="32"/>
        </w:rPr>
        <w:t>préconisé</w:t>
      </w:r>
      <w:proofErr w:type="gramEnd"/>
      <w:r w:rsidR="00AC680B" w:rsidRPr="00AC680B">
        <w:rPr>
          <w:rFonts w:ascii="Comic Sans MS" w:hAnsi="Comic Sans MS"/>
          <w:sz w:val="32"/>
          <w:szCs w:val="32"/>
        </w:rPr>
        <w:t xml:space="preserve"> de toutes mes forces l'orientation qu'on se décide enfin à donner à l'enseignement de notre agriculture. Bien avant la guerre, j'ai, dans une série d'articles du </w:t>
      </w:r>
      <w:r w:rsidR="00AC680B" w:rsidRPr="00C80A3C">
        <w:rPr>
          <w:rFonts w:ascii="Comic Sans MS" w:hAnsi="Comic Sans MS"/>
          <w:i/>
          <w:sz w:val="32"/>
          <w:szCs w:val="32"/>
        </w:rPr>
        <w:t>Citoyen</w:t>
      </w:r>
      <w:r w:rsidR="00AC680B" w:rsidRPr="00AC680B">
        <w:rPr>
          <w:rFonts w:ascii="Comic Sans MS" w:hAnsi="Comic Sans MS"/>
          <w:sz w:val="32"/>
          <w:szCs w:val="32"/>
        </w:rPr>
        <w:t>, préconisé ces méthodes. Le 19 avril 1920 j'ai déposé sur le bureau de la Chambre une proposition de résolu</w:t>
      </w:r>
      <w:r>
        <w:rPr>
          <w:rFonts w:ascii="Comic Sans MS" w:hAnsi="Comic Sans MS"/>
          <w:sz w:val="32"/>
          <w:szCs w:val="32"/>
        </w:rPr>
        <w:t>tion tendant à organiser régio</w:t>
      </w:r>
      <w:r w:rsidR="00AC680B" w:rsidRPr="00AC680B">
        <w:rPr>
          <w:rFonts w:ascii="Comic Sans MS" w:hAnsi="Comic Sans MS"/>
          <w:sz w:val="32"/>
          <w:szCs w:val="32"/>
        </w:rPr>
        <w:t>nalement au profit des élèves</w:t>
      </w:r>
      <w:r>
        <w:rPr>
          <w:rFonts w:ascii="Comic Sans MS" w:hAnsi="Comic Sans MS"/>
          <w:sz w:val="32"/>
          <w:szCs w:val="32"/>
        </w:rPr>
        <w:t>-</w:t>
      </w:r>
      <w:r w:rsidR="00AC680B" w:rsidRPr="00AC680B">
        <w:rPr>
          <w:rFonts w:ascii="Comic Sans MS" w:hAnsi="Comic Sans MS"/>
          <w:sz w:val="32"/>
          <w:szCs w:val="32"/>
        </w:rPr>
        <w:t>maîtres et des élèves</w:t>
      </w:r>
      <w:r>
        <w:rPr>
          <w:rFonts w:ascii="Comic Sans MS" w:hAnsi="Comic Sans MS"/>
          <w:sz w:val="32"/>
          <w:szCs w:val="32"/>
        </w:rPr>
        <w:t>-</w:t>
      </w:r>
      <w:r w:rsidR="00AC680B" w:rsidRPr="00AC680B">
        <w:rPr>
          <w:rFonts w:ascii="Comic Sans MS" w:hAnsi="Comic Sans MS"/>
          <w:sz w:val="32"/>
          <w:szCs w:val="32"/>
        </w:rPr>
        <w:t xml:space="preserve"> maîtresses, des écoles normales, en troisième année, un enseignement professionnel pratiquement adopté aux besoi</w:t>
      </w:r>
      <w:r>
        <w:rPr>
          <w:rFonts w:ascii="Comic Sans MS" w:hAnsi="Comic Sans MS"/>
          <w:sz w:val="32"/>
          <w:szCs w:val="32"/>
        </w:rPr>
        <w:t>ns de la région. De l'exposé des</w:t>
      </w:r>
      <w:r w:rsidR="00AC680B" w:rsidRPr="00AC680B">
        <w:rPr>
          <w:rFonts w:ascii="Comic Sans MS" w:hAnsi="Comic Sans MS"/>
          <w:sz w:val="32"/>
          <w:szCs w:val="32"/>
        </w:rPr>
        <w:t xml:space="preserve"> motifs de ma proposition, je détache le passage suivant : « L</w:t>
      </w:r>
      <w:r>
        <w:rPr>
          <w:rFonts w:ascii="Comic Sans MS" w:hAnsi="Comic Sans MS"/>
          <w:sz w:val="32"/>
          <w:szCs w:val="32"/>
        </w:rPr>
        <w:t>a nécessité s'impose plus que j</w:t>
      </w:r>
      <w:r w:rsidR="00AC680B" w:rsidRPr="00AC680B">
        <w:rPr>
          <w:rFonts w:ascii="Comic Sans MS" w:hAnsi="Comic Sans MS"/>
          <w:sz w:val="32"/>
          <w:szCs w:val="32"/>
        </w:rPr>
        <w:t>amais d</w:t>
      </w:r>
      <w:r>
        <w:rPr>
          <w:rFonts w:ascii="Comic Sans MS" w:hAnsi="Comic Sans MS"/>
          <w:sz w:val="32"/>
          <w:szCs w:val="32"/>
        </w:rPr>
        <w:t>'intensifier la production agric</w:t>
      </w:r>
      <w:r w:rsidR="00AC680B" w:rsidRPr="00AC680B">
        <w:rPr>
          <w:rFonts w:ascii="Comic Sans MS" w:hAnsi="Comic Sans MS"/>
          <w:sz w:val="32"/>
          <w:szCs w:val="32"/>
        </w:rPr>
        <w:t>ole et d'assurer son développement. C'est d</w:t>
      </w:r>
      <w:r>
        <w:rPr>
          <w:rFonts w:ascii="Comic Sans MS" w:hAnsi="Comic Sans MS"/>
          <w:sz w:val="32"/>
          <w:szCs w:val="32"/>
        </w:rPr>
        <w:t>ans c</w:t>
      </w:r>
      <w:r w:rsidR="00AC680B" w:rsidRPr="00AC680B">
        <w:rPr>
          <w:rFonts w:ascii="Comic Sans MS" w:hAnsi="Comic Sans MS"/>
          <w:sz w:val="32"/>
          <w:szCs w:val="32"/>
        </w:rPr>
        <w:t>e but que le Parlement a voté la loi du 6 janvier 1919 qui institue les Offices agricoles régionaux et les Offices agricoles départementaux dont les membres sont appelés à deveni</w:t>
      </w:r>
      <w:r>
        <w:rPr>
          <w:rFonts w:ascii="Comic Sans MS" w:hAnsi="Comic Sans MS"/>
          <w:sz w:val="32"/>
          <w:szCs w:val="32"/>
        </w:rPr>
        <w:t>r les meilleurs artisans de l'</w:t>
      </w:r>
      <w:proofErr w:type="spellStart"/>
      <w:r>
        <w:rPr>
          <w:rFonts w:ascii="Comic Sans MS" w:hAnsi="Comic Sans MS"/>
          <w:sz w:val="32"/>
          <w:szCs w:val="32"/>
        </w:rPr>
        <w:t>oe</w:t>
      </w:r>
      <w:r w:rsidR="00AC680B" w:rsidRPr="00AC680B">
        <w:rPr>
          <w:rFonts w:ascii="Comic Sans MS" w:hAnsi="Comic Sans MS"/>
          <w:sz w:val="32"/>
          <w:szCs w:val="32"/>
        </w:rPr>
        <w:t>uvre</w:t>
      </w:r>
      <w:proofErr w:type="spellEnd"/>
      <w:r w:rsidR="00AC680B" w:rsidRPr="00AC680B">
        <w:rPr>
          <w:rFonts w:ascii="Comic Sans MS" w:hAnsi="Comic Sans MS"/>
          <w:sz w:val="32"/>
          <w:szCs w:val="32"/>
        </w:rPr>
        <w:t xml:space="preserve"> de rénovation agricole. </w:t>
      </w:r>
      <w:r w:rsidR="00AC680B" w:rsidRPr="00C80A3C">
        <w:rPr>
          <w:rFonts w:ascii="Comic Sans MS" w:hAnsi="Comic Sans MS"/>
          <w:b/>
          <w:sz w:val="32"/>
          <w:szCs w:val="32"/>
        </w:rPr>
        <w:t>C'est l'instituteur qui donnera l'enseign</w:t>
      </w:r>
      <w:r w:rsidRPr="00C80A3C">
        <w:rPr>
          <w:rFonts w:ascii="Comic Sans MS" w:hAnsi="Comic Sans MS"/>
          <w:b/>
          <w:sz w:val="32"/>
          <w:szCs w:val="32"/>
        </w:rPr>
        <w:t>ement scolaire et postscolaire à</w:t>
      </w:r>
      <w:r w:rsidR="00AC680B" w:rsidRPr="00C80A3C">
        <w:rPr>
          <w:rFonts w:ascii="Comic Sans MS" w:hAnsi="Comic Sans MS"/>
          <w:b/>
          <w:sz w:val="32"/>
          <w:szCs w:val="32"/>
        </w:rPr>
        <w:t xml:space="preserve"> l'enfant et à l'adulte</w:t>
      </w:r>
      <w:r w:rsidR="00AC680B" w:rsidRPr="00AC680B">
        <w:rPr>
          <w:rFonts w:ascii="Comic Sans MS" w:hAnsi="Comic Sans MS"/>
          <w:sz w:val="32"/>
          <w:szCs w:val="32"/>
        </w:rPr>
        <w:t>. C'est lui encore qui, à défaut d'agriculteurs émérites de bonne volonté ou de spécialiste</w:t>
      </w:r>
      <w:r>
        <w:rPr>
          <w:rFonts w:ascii="Comic Sans MS" w:hAnsi="Comic Sans MS"/>
          <w:sz w:val="32"/>
          <w:szCs w:val="32"/>
        </w:rPr>
        <w:t>s résidant dans la commune ou da</w:t>
      </w:r>
      <w:r w:rsidR="00AC680B" w:rsidRPr="00AC680B">
        <w:rPr>
          <w:rFonts w:ascii="Comic Sans MS" w:hAnsi="Comic Sans MS"/>
          <w:sz w:val="32"/>
          <w:szCs w:val="32"/>
        </w:rPr>
        <w:t xml:space="preserve">ns les communes </w:t>
      </w:r>
      <w:r w:rsidR="00AC680B" w:rsidRPr="00AC680B">
        <w:rPr>
          <w:rFonts w:ascii="Comic Sans MS" w:hAnsi="Comic Sans MS"/>
          <w:sz w:val="32"/>
          <w:szCs w:val="32"/>
        </w:rPr>
        <w:lastRenderedPageBreak/>
        <w:t>voisines, est appelé à devenir l'agent de liaison entre la direction des services agricoles départementaux, l'Office départemental</w:t>
      </w:r>
      <w:r>
        <w:rPr>
          <w:rFonts w:ascii="Comic Sans MS" w:hAnsi="Comic Sans MS"/>
          <w:sz w:val="32"/>
          <w:szCs w:val="32"/>
        </w:rPr>
        <w:t xml:space="preserve"> agricole et les cultivateurs</w:t>
      </w:r>
      <w:r w:rsidR="00AC680B" w:rsidRPr="00AC680B">
        <w:rPr>
          <w:rFonts w:ascii="Comic Sans MS" w:hAnsi="Comic Sans MS"/>
          <w:sz w:val="32"/>
          <w:szCs w:val="32"/>
        </w:rPr>
        <w:t>.</w:t>
      </w:r>
      <w:r>
        <w:rPr>
          <w:rFonts w:ascii="Comic Sans MS" w:hAnsi="Comic Sans MS"/>
          <w:sz w:val="32"/>
          <w:szCs w:val="32"/>
        </w:rPr>
        <w:t xml:space="preserve"> </w:t>
      </w:r>
    </w:p>
    <w:p w:rsidR="00230E69" w:rsidRDefault="00C80A3C" w:rsidP="00AC680B">
      <w:pPr>
        <w:jc w:val="both"/>
        <w:rPr>
          <w:rFonts w:ascii="Comic Sans MS" w:hAnsi="Comic Sans MS"/>
          <w:sz w:val="32"/>
          <w:szCs w:val="32"/>
        </w:rPr>
      </w:pPr>
      <w:r>
        <w:rPr>
          <w:rFonts w:ascii="Comic Sans MS" w:hAnsi="Comic Sans MS"/>
          <w:sz w:val="32"/>
          <w:szCs w:val="32"/>
        </w:rPr>
        <w:t xml:space="preserve">       </w:t>
      </w:r>
      <w:r w:rsidR="00AC680B" w:rsidRPr="00AC680B">
        <w:rPr>
          <w:rFonts w:ascii="Comic Sans MS" w:hAnsi="Comic Sans MS"/>
          <w:sz w:val="32"/>
          <w:szCs w:val="32"/>
        </w:rPr>
        <w:t>La formation de cet homme nouveau, nettement orienté vers les applications pratiques des connaissances agricoles adaptées aux besoins et aux cultures de la région, ne peut s'obtenir que par un stage et une préparation réaliste poursuivis pendant quelques mois dans une école régi</w:t>
      </w:r>
      <w:r>
        <w:rPr>
          <w:rFonts w:ascii="Comic Sans MS" w:hAnsi="Comic Sans MS"/>
          <w:sz w:val="32"/>
          <w:szCs w:val="32"/>
        </w:rPr>
        <w:t>onale où seraient réunis les élèves-</w:t>
      </w:r>
      <w:r w:rsidR="00AC680B" w:rsidRPr="00AC680B">
        <w:rPr>
          <w:rFonts w:ascii="Comic Sans MS" w:hAnsi="Comic Sans MS"/>
          <w:sz w:val="32"/>
          <w:szCs w:val="32"/>
        </w:rPr>
        <w:t>maîtres</w:t>
      </w:r>
      <w:r>
        <w:rPr>
          <w:rFonts w:ascii="Comic Sans MS" w:hAnsi="Comic Sans MS"/>
          <w:sz w:val="32"/>
          <w:szCs w:val="32"/>
        </w:rPr>
        <w:t xml:space="preserve"> de la région accomplissant leur</w:t>
      </w:r>
      <w:r w:rsidR="00AC680B" w:rsidRPr="00AC680B">
        <w:rPr>
          <w:rFonts w:ascii="Comic Sans MS" w:hAnsi="Comic Sans MS"/>
          <w:sz w:val="32"/>
          <w:szCs w:val="32"/>
        </w:rPr>
        <w:t xml:space="preserve"> troisième année d'études d</w:t>
      </w:r>
      <w:r>
        <w:rPr>
          <w:rFonts w:ascii="Comic Sans MS" w:hAnsi="Comic Sans MS"/>
          <w:sz w:val="32"/>
          <w:szCs w:val="32"/>
        </w:rPr>
        <w:t xml:space="preserve">ans les écoles normales. </w:t>
      </w:r>
      <w:r w:rsidR="00AC680B" w:rsidRPr="00AC680B">
        <w:rPr>
          <w:rFonts w:ascii="Comic Sans MS" w:hAnsi="Comic Sans MS"/>
          <w:sz w:val="32"/>
          <w:szCs w:val="32"/>
        </w:rPr>
        <w:t xml:space="preserve"> La réf</w:t>
      </w:r>
      <w:r>
        <w:rPr>
          <w:rFonts w:ascii="Comic Sans MS" w:hAnsi="Comic Sans MS"/>
          <w:sz w:val="32"/>
          <w:szCs w:val="32"/>
        </w:rPr>
        <w:t>orme ne s'appliquerait pas seu</w:t>
      </w:r>
      <w:r w:rsidR="00AC680B" w:rsidRPr="00AC680B">
        <w:rPr>
          <w:rFonts w:ascii="Comic Sans MS" w:hAnsi="Comic Sans MS"/>
          <w:sz w:val="32"/>
          <w:szCs w:val="32"/>
        </w:rPr>
        <w:t>lement à l</w:t>
      </w:r>
      <w:r>
        <w:rPr>
          <w:rFonts w:ascii="Comic Sans MS" w:hAnsi="Comic Sans MS"/>
          <w:sz w:val="32"/>
          <w:szCs w:val="32"/>
        </w:rPr>
        <w:t xml:space="preserve">'enseignement de l'agriculture, </w:t>
      </w:r>
      <w:r w:rsidR="00AC680B" w:rsidRPr="00AC680B">
        <w:rPr>
          <w:rFonts w:ascii="Comic Sans MS" w:hAnsi="Comic Sans MS"/>
          <w:sz w:val="32"/>
          <w:szCs w:val="32"/>
        </w:rPr>
        <w:t>elle comprendrait encore soit l'enseignement maritime, soit l'enseignement industriel et commercial. « L'élève-maître de troisième année aurait l'option et se spécialiser</w:t>
      </w:r>
      <w:r>
        <w:rPr>
          <w:rFonts w:ascii="Comic Sans MS" w:hAnsi="Comic Sans MS"/>
          <w:sz w:val="32"/>
          <w:szCs w:val="32"/>
        </w:rPr>
        <w:t>ait dans une école régionale. S</w:t>
      </w:r>
      <w:r w:rsidR="00AC680B" w:rsidRPr="00AC680B">
        <w:rPr>
          <w:rFonts w:ascii="Comic Sans MS" w:hAnsi="Comic Sans MS"/>
          <w:sz w:val="32"/>
          <w:szCs w:val="32"/>
        </w:rPr>
        <w:t>on temps se partager</w:t>
      </w:r>
      <w:r>
        <w:rPr>
          <w:rFonts w:ascii="Comic Sans MS" w:hAnsi="Comic Sans MS"/>
          <w:sz w:val="32"/>
          <w:szCs w:val="32"/>
        </w:rPr>
        <w:t>ait entre la pédagogie, les conférences, la pratique de l’enseignement et la po</w:t>
      </w:r>
      <w:r w:rsidR="00AC680B" w:rsidRPr="00AC680B">
        <w:rPr>
          <w:rFonts w:ascii="Comic Sans MS" w:hAnsi="Comic Sans MS"/>
          <w:sz w:val="32"/>
          <w:szCs w:val="32"/>
        </w:rPr>
        <w:t>u</w:t>
      </w:r>
      <w:r>
        <w:rPr>
          <w:rFonts w:ascii="Comic Sans MS" w:hAnsi="Comic Sans MS"/>
          <w:sz w:val="32"/>
          <w:szCs w:val="32"/>
        </w:rPr>
        <w:t>rsuite de l'une des trois spécialisations ci-dessus</w:t>
      </w:r>
      <w:r w:rsidR="00AC680B" w:rsidRPr="00AC680B">
        <w:rPr>
          <w:rFonts w:ascii="Comic Sans MS" w:hAnsi="Comic Sans MS"/>
          <w:sz w:val="32"/>
          <w:szCs w:val="32"/>
        </w:rPr>
        <w:t xml:space="preserve"> </w:t>
      </w:r>
      <w:r w:rsidR="00AC680B" w:rsidRPr="00AE532A">
        <w:rPr>
          <w:rFonts w:ascii="Comic Sans MS" w:hAnsi="Comic Sans MS"/>
          <w:sz w:val="32"/>
          <w:szCs w:val="32"/>
        </w:rPr>
        <w:t>indiquée</w:t>
      </w:r>
      <w:r>
        <w:rPr>
          <w:rFonts w:ascii="Comic Sans MS" w:hAnsi="Comic Sans MS"/>
          <w:sz w:val="32"/>
          <w:szCs w:val="32"/>
        </w:rPr>
        <w:t xml:space="preserve">s. </w:t>
      </w:r>
      <w:r w:rsidR="00AE532A" w:rsidRPr="00AE532A">
        <w:rPr>
          <w:rFonts w:ascii="Comic Sans MS" w:hAnsi="Comic Sans MS"/>
          <w:sz w:val="32"/>
          <w:szCs w:val="32"/>
        </w:rPr>
        <w:t>Il est utile de faire remarquer que l'enseignement scolaire et postscolaire ainsi orienté et pratiqué augmentera le recrutement des institute</w:t>
      </w:r>
      <w:r>
        <w:rPr>
          <w:rFonts w:ascii="Comic Sans MS" w:hAnsi="Comic Sans MS"/>
          <w:sz w:val="32"/>
          <w:szCs w:val="32"/>
        </w:rPr>
        <w:t>urs d'origine rurale ayant le goût et même la passion de la terre e</w:t>
      </w:r>
      <w:r w:rsidR="00AE532A" w:rsidRPr="00AE532A">
        <w:rPr>
          <w:rFonts w:ascii="Comic Sans MS" w:hAnsi="Comic Sans MS"/>
          <w:sz w:val="32"/>
          <w:szCs w:val="32"/>
        </w:rPr>
        <w:t>t qu'il assurera le recrutement de nos écoles d'agriculture, fermes-écoles, écoles pratiques, écoles d'agriculture d'hiver ou saisonnières, qui ne sont encore qu'à l</w:t>
      </w:r>
      <w:r>
        <w:rPr>
          <w:rFonts w:ascii="Comic Sans MS" w:hAnsi="Comic Sans MS"/>
          <w:sz w:val="32"/>
          <w:szCs w:val="32"/>
        </w:rPr>
        <w:t>'état de projet et de devenir.</w:t>
      </w:r>
      <w:r w:rsidR="00230E69">
        <w:rPr>
          <w:rFonts w:ascii="Comic Sans MS" w:hAnsi="Comic Sans MS"/>
          <w:sz w:val="32"/>
          <w:szCs w:val="32"/>
        </w:rPr>
        <w:t xml:space="preserve"> </w:t>
      </w:r>
    </w:p>
    <w:p w:rsidR="00230E69" w:rsidRDefault="00230E69" w:rsidP="00AC680B">
      <w:pPr>
        <w:jc w:val="both"/>
        <w:rPr>
          <w:rFonts w:ascii="Comic Sans MS" w:hAnsi="Comic Sans MS"/>
          <w:sz w:val="32"/>
          <w:szCs w:val="32"/>
        </w:rPr>
      </w:pPr>
      <w:r>
        <w:rPr>
          <w:rFonts w:ascii="Comic Sans MS" w:hAnsi="Comic Sans MS"/>
          <w:sz w:val="32"/>
          <w:szCs w:val="32"/>
        </w:rPr>
        <w:lastRenderedPageBreak/>
        <w:t xml:space="preserve">     En janvier 1921, je</w:t>
      </w:r>
      <w:r w:rsidR="00AE532A" w:rsidRPr="00AE532A">
        <w:rPr>
          <w:rFonts w:ascii="Comic Sans MS" w:hAnsi="Comic Sans MS"/>
          <w:sz w:val="32"/>
          <w:szCs w:val="32"/>
        </w:rPr>
        <w:t xml:space="preserve"> suis intervenu à la tribune d</w:t>
      </w:r>
      <w:r>
        <w:rPr>
          <w:rFonts w:ascii="Comic Sans MS" w:hAnsi="Comic Sans MS"/>
          <w:sz w:val="32"/>
          <w:szCs w:val="32"/>
        </w:rPr>
        <w:t>e</w:t>
      </w:r>
      <w:r w:rsidR="00AE532A" w:rsidRPr="00AE532A">
        <w:rPr>
          <w:rFonts w:ascii="Comic Sans MS" w:hAnsi="Comic Sans MS"/>
          <w:sz w:val="32"/>
          <w:szCs w:val="32"/>
        </w:rPr>
        <w:t xml:space="preserve"> la Cham</w:t>
      </w:r>
      <w:r>
        <w:rPr>
          <w:rFonts w:ascii="Comic Sans MS" w:hAnsi="Comic Sans MS"/>
          <w:sz w:val="32"/>
          <w:szCs w:val="32"/>
        </w:rPr>
        <w:t>bre pour soutenir l'enseignement agricole postscola</w:t>
      </w:r>
      <w:r w:rsidR="00AE532A" w:rsidRPr="00AE532A">
        <w:rPr>
          <w:rFonts w:ascii="Comic Sans MS" w:hAnsi="Comic Sans MS"/>
          <w:sz w:val="32"/>
          <w:szCs w:val="32"/>
        </w:rPr>
        <w:t>ire. J</w:t>
      </w:r>
      <w:r>
        <w:rPr>
          <w:rFonts w:ascii="Comic Sans MS" w:hAnsi="Comic Sans MS"/>
          <w:sz w:val="32"/>
          <w:szCs w:val="32"/>
        </w:rPr>
        <w:t>'ai reçu l'approbation de M. Que</w:t>
      </w:r>
      <w:r w:rsidR="00AE532A" w:rsidRPr="00AE532A">
        <w:rPr>
          <w:rFonts w:ascii="Comic Sans MS" w:hAnsi="Comic Sans MS"/>
          <w:sz w:val="32"/>
          <w:szCs w:val="32"/>
        </w:rPr>
        <w:t>u</w:t>
      </w:r>
      <w:r>
        <w:rPr>
          <w:rFonts w:ascii="Comic Sans MS" w:hAnsi="Comic Sans MS"/>
          <w:sz w:val="32"/>
          <w:szCs w:val="32"/>
        </w:rPr>
        <w:t>ille,  minis</w:t>
      </w:r>
      <w:r w:rsidR="00AE532A" w:rsidRPr="00AE532A">
        <w:rPr>
          <w:rFonts w:ascii="Comic Sans MS" w:hAnsi="Comic Sans MS"/>
          <w:sz w:val="32"/>
          <w:szCs w:val="32"/>
        </w:rPr>
        <w:t>tre actuel de</w:t>
      </w:r>
      <w:r w:rsidR="005A0765">
        <w:rPr>
          <w:rFonts w:ascii="Comic Sans MS" w:hAnsi="Comic Sans MS"/>
          <w:sz w:val="32"/>
          <w:szCs w:val="32"/>
        </w:rPr>
        <w:t xml:space="preserve"> l'agriculture, et de M. Henri</w:t>
      </w:r>
      <w:r w:rsidR="00AE532A" w:rsidRPr="00AE532A">
        <w:rPr>
          <w:rFonts w:ascii="Comic Sans MS" w:hAnsi="Comic Sans MS"/>
          <w:sz w:val="32"/>
          <w:szCs w:val="32"/>
        </w:rPr>
        <w:t xml:space="preserve"> Avril, député des Côtes-du</w:t>
      </w:r>
      <w:r>
        <w:rPr>
          <w:rFonts w:ascii="Comic Sans MS" w:hAnsi="Comic Sans MS"/>
          <w:sz w:val="32"/>
          <w:szCs w:val="32"/>
        </w:rPr>
        <w:t>-</w:t>
      </w:r>
      <w:r w:rsidR="00AE532A" w:rsidRPr="00AE532A">
        <w:rPr>
          <w:rFonts w:ascii="Comic Sans MS" w:hAnsi="Comic Sans MS"/>
          <w:sz w:val="32"/>
          <w:szCs w:val="32"/>
        </w:rPr>
        <w:t>Nord, aujourd'hui directeur d'une école primaire supérieure dans le même département. La Chambre voulut b</w:t>
      </w:r>
      <w:r>
        <w:rPr>
          <w:rFonts w:ascii="Comic Sans MS" w:hAnsi="Comic Sans MS"/>
          <w:sz w:val="32"/>
          <w:szCs w:val="32"/>
        </w:rPr>
        <w:t>ien donner à me</w:t>
      </w:r>
      <w:r w:rsidR="00B464E3">
        <w:rPr>
          <w:rFonts w:ascii="Comic Sans MS" w:hAnsi="Comic Sans MS"/>
          <w:sz w:val="32"/>
          <w:szCs w:val="32"/>
        </w:rPr>
        <w:t>s idées une adhésion</w:t>
      </w:r>
      <w:r w:rsidR="00AE532A" w:rsidRPr="00AE532A">
        <w:rPr>
          <w:rFonts w:ascii="Comic Sans MS" w:hAnsi="Comic Sans MS"/>
          <w:sz w:val="32"/>
          <w:szCs w:val="32"/>
        </w:rPr>
        <w:t xml:space="preserve"> pratique</w:t>
      </w:r>
      <w:r w:rsidR="00B464E3">
        <w:rPr>
          <w:rFonts w:ascii="Comic Sans MS" w:hAnsi="Comic Sans MS"/>
          <w:sz w:val="32"/>
          <w:szCs w:val="32"/>
        </w:rPr>
        <w:t>ment générale, je dis presque</w:t>
      </w:r>
      <w:r w:rsidR="00AE532A" w:rsidRPr="00AE532A">
        <w:rPr>
          <w:rFonts w:ascii="Comic Sans MS" w:hAnsi="Comic Sans MS"/>
          <w:sz w:val="32"/>
          <w:szCs w:val="32"/>
        </w:rPr>
        <w:t xml:space="preserve">, parce </w:t>
      </w:r>
      <w:r w:rsidR="00B464E3">
        <w:rPr>
          <w:rFonts w:ascii="Comic Sans MS" w:hAnsi="Comic Sans MS"/>
          <w:sz w:val="32"/>
          <w:szCs w:val="32"/>
        </w:rPr>
        <w:t>que je</w:t>
      </w:r>
      <w:r>
        <w:rPr>
          <w:rFonts w:ascii="Comic Sans MS" w:hAnsi="Comic Sans MS"/>
          <w:sz w:val="32"/>
          <w:szCs w:val="32"/>
        </w:rPr>
        <w:t xml:space="preserve"> sentais</w:t>
      </w:r>
      <w:r w:rsidR="005A0765">
        <w:rPr>
          <w:rFonts w:ascii="Comic Sans MS" w:hAnsi="Comic Sans MS"/>
          <w:sz w:val="32"/>
          <w:szCs w:val="32"/>
        </w:rPr>
        <w:t xml:space="preserve"> du côté de la droite cependant toujours courtoise avec moi, une hostilité sourde aux idées que j’exposais.</w:t>
      </w:r>
      <w:r w:rsidR="00AE532A" w:rsidRPr="00AE532A">
        <w:rPr>
          <w:rFonts w:ascii="Comic Sans MS" w:hAnsi="Comic Sans MS"/>
          <w:sz w:val="32"/>
          <w:szCs w:val="32"/>
        </w:rPr>
        <w:t xml:space="preserve">  </w:t>
      </w:r>
      <w:r>
        <w:rPr>
          <w:rFonts w:ascii="Comic Sans MS" w:hAnsi="Comic Sans MS"/>
          <w:sz w:val="32"/>
          <w:szCs w:val="32"/>
        </w:rPr>
        <w:t xml:space="preserve">    </w:t>
      </w:r>
    </w:p>
    <w:p w:rsidR="00230E69" w:rsidRDefault="00230E69" w:rsidP="00AC680B">
      <w:pPr>
        <w:jc w:val="both"/>
        <w:rPr>
          <w:rFonts w:ascii="Comic Sans MS" w:hAnsi="Comic Sans MS"/>
          <w:sz w:val="32"/>
          <w:szCs w:val="32"/>
        </w:rPr>
      </w:pPr>
      <w:r>
        <w:rPr>
          <w:rFonts w:ascii="Comic Sans MS" w:hAnsi="Comic Sans MS"/>
          <w:sz w:val="32"/>
          <w:szCs w:val="32"/>
        </w:rPr>
        <w:t xml:space="preserve">     </w:t>
      </w:r>
      <w:r w:rsidR="00B464E3">
        <w:rPr>
          <w:rFonts w:ascii="Comic Sans MS" w:hAnsi="Comic Sans MS"/>
          <w:sz w:val="32"/>
          <w:szCs w:val="32"/>
        </w:rPr>
        <w:t>De</w:t>
      </w:r>
      <w:r w:rsidR="00506191" w:rsidRPr="00B464E3">
        <w:rPr>
          <w:rFonts w:ascii="Comic Sans MS" w:hAnsi="Comic Sans MS"/>
          <w:sz w:val="32"/>
          <w:szCs w:val="32"/>
        </w:rPr>
        <w:t xml:space="preserve">puis, le groupe socialiste de la Chambre des Députés a déposé une proposition de loi conforme à mes idées d'avant-guerre et à ma proposition de résolution de 1920. Je reviendrai prochainement sur ce sujet qui présente un intérêt capital pour l'avenir de notre agriculture. </w:t>
      </w:r>
    </w:p>
    <w:p w:rsidR="00AE532A" w:rsidRDefault="00506191" w:rsidP="00230E69">
      <w:pPr>
        <w:jc w:val="right"/>
        <w:rPr>
          <w:rFonts w:ascii="Comic Sans MS" w:hAnsi="Comic Sans MS"/>
          <w:i/>
          <w:szCs w:val="32"/>
        </w:rPr>
      </w:pPr>
      <w:r w:rsidRPr="00230E69">
        <w:rPr>
          <w:rFonts w:ascii="Comic Sans MS" w:hAnsi="Comic Sans MS"/>
          <w:i/>
          <w:szCs w:val="32"/>
        </w:rPr>
        <w:t>Georges LE BAIL</w:t>
      </w:r>
    </w:p>
    <w:p w:rsidR="00230E69" w:rsidRPr="00230E69" w:rsidRDefault="00230E69" w:rsidP="00230E69">
      <w:pPr>
        <w:jc w:val="center"/>
        <w:rPr>
          <w:rFonts w:ascii="Comic Sans MS" w:hAnsi="Comic Sans MS"/>
          <w:szCs w:val="32"/>
        </w:rPr>
      </w:pPr>
      <w:r>
        <w:rPr>
          <w:rFonts w:ascii="Comic Sans MS" w:hAnsi="Comic Sans MS"/>
          <w:szCs w:val="32"/>
        </w:rPr>
        <w:t>°°°°°°°</w:t>
      </w:r>
    </w:p>
    <w:p w:rsidR="00230E69" w:rsidRDefault="00230E69" w:rsidP="00230E69">
      <w:pPr>
        <w:jc w:val="center"/>
        <w:rPr>
          <w:rFonts w:ascii="Comic Sans MS" w:hAnsi="Comic Sans MS"/>
          <w:b/>
          <w:sz w:val="32"/>
          <w:szCs w:val="32"/>
        </w:rPr>
      </w:pPr>
    </w:p>
    <w:p w:rsidR="00463551" w:rsidRDefault="00463551" w:rsidP="00230E69">
      <w:pPr>
        <w:jc w:val="center"/>
      </w:pPr>
      <w:r>
        <w:rPr>
          <w:rFonts w:ascii="Comic Sans MS" w:hAnsi="Comic Sans MS"/>
          <w:b/>
          <w:sz w:val="32"/>
          <w:szCs w:val="32"/>
        </w:rPr>
        <w:t>L'Enseign</w:t>
      </w:r>
      <w:r w:rsidRPr="00463551">
        <w:rPr>
          <w:rFonts w:ascii="Comic Sans MS" w:hAnsi="Comic Sans MS"/>
          <w:b/>
          <w:sz w:val="32"/>
          <w:szCs w:val="32"/>
        </w:rPr>
        <w:t>ement agricole et les Ecoles Normales</w:t>
      </w:r>
    </w:p>
    <w:p w:rsidR="00463551" w:rsidRDefault="00463551" w:rsidP="00AC680B">
      <w:pPr>
        <w:jc w:val="both"/>
        <w:rPr>
          <w:rFonts w:ascii="Comic Sans MS" w:hAnsi="Comic Sans MS"/>
          <w:sz w:val="28"/>
          <w:szCs w:val="28"/>
        </w:rPr>
      </w:pPr>
      <w:r>
        <w:t xml:space="preserve">       </w:t>
      </w:r>
      <w:r w:rsidRPr="00463551">
        <w:rPr>
          <w:rFonts w:ascii="Comic Sans MS" w:hAnsi="Comic Sans MS"/>
          <w:sz w:val="28"/>
          <w:szCs w:val="28"/>
        </w:rPr>
        <w:t>Les indéniables succès obtenus dans quelques communes attestent le rôle essentiel que peuvent jouer les instituteurs pour l'éducation professionnelle des agriculteurs. Il est donc indispens</w:t>
      </w:r>
      <w:r w:rsidR="00230E69">
        <w:rPr>
          <w:rFonts w:ascii="Comic Sans MS" w:hAnsi="Comic Sans MS"/>
          <w:sz w:val="28"/>
          <w:szCs w:val="28"/>
        </w:rPr>
        <w:t>able qu'ils y soient préparés dè</w:t>
      </w:r>
      <w:r w:rsidRPr="00463551">
        <w:rPr>
          <w:rFonts w:ascii="Comic Sans MS" w:hAnsi="Comic Sans MS"/>
          <w:sz w:val="28"/>
          <w:szCs w:val="28"/>
        </w:rPr>
        <w:t xml:space="preserve">s leur passage à l'école normale. Cette question de la </w:t>
      </w:r>
      <w:r w:rsidRPr="00230E69">
        <w:rPr>
          <w:rFonts w:ascii="Comic Sans MS" w:hAnsi="Comic Sans MS"/>
          <w:i/>
          <w:sz w:val="28"/>
          <w:szCs w:val="28"/>
        </w:rPr>
        <w:t>réorganisation de l'enseignement agricole dans les écoles normales</w:t>
      </w:r>
      <w:r w:rsidRPr="00463551">
        <w:rPr>
          <w:rFonts w:ascii="Comic Sans MS" w:hAnsi="Comic Sans MS"/>
          <w:sz w:val="28"/>
          <w:szCs w:val="28"/>
        </w:rPr>
        <w:t xml:space="preserve"> </w:t>
      </w:r>
      <w:r w:rsidRPr="00230E69">
        <w:rPr>
          <w:rFonts w:ascii="Comic Sans MS" w:hAnsi="Comic Sans MS"/>
          <w:i/>
          <w:sz w:val="28"/>
          <w:szCs w:val="28"/>
        </w:rPr>
        <w:t>d'instituteurs</w:t>
      </w:r>
      <w:r w:rsidRPr="00463551">
        <w:rPr>
          <w:rFonts w:ascii="Comic Sans MS" w:hAnsi="Comic Sans MS"/>
          <w:sz w:val="28"/>
          <w:szCs w:val="28"/>
        </w:rPr>
        <w:t xml:space="preserve">, qui était à l'étude devant une commission interministérielle, vient d'aboutir à un accord. </w:t>
      </w:r>
    </w:p>
    <w:p w:rsidR="00230E69" w:rsidRDefault="00463551" w:rsidP="00AC680B">
      <w:pPr>
        <w:jc w:val="both"/>
        <w:rPr>
          <w:rFonts w:ascii="Comic Sans MS" w:hAnsi="Comic Sans MS"/>
          <w:sz w:val="28"/>
          <w:szCs w:val="28"/>
        </w:rPr>
      </w:pPr>
      <w:r>
        <w:rPr>
          <w:rFonts w:ascii="Comic Sans MS" w:hAnsi="Comic Sans MS"/>
          <w:sz w:val="28"/>
          <w:szCs w:val="28"/>
        </w:rPr>
        <w:lastRenderedPageBreak/>
        <w:t xml:space="preserve">     </w:t>
      </w:r>
      <w:r w:rsidRPr="00463551">
        <w:rPr>
          <w:rFonts w:ascii="Comic Sans MS" w:hAnsi="Comic Sans MS"/>
          <w:sz w:val="28"/>
          <w:szCs w:val="28"/>
        </w:rPr>
        <w:t>Un nouveau programme, comportant extension des études pratiques agricoles, avec visites d'exploitations agricoles modèles</w:t>
      </w:r>
      <w:r>
        <w:rPr>
          <w:rFonts w:ascii="Comic Sans MS" w:hAnsi="Comic Sans MS"/>
          <w:sz w:val="28"/>
          <w:szCs w:val="28"/>
        </w:rPr>
        <w:t xml:space="preserve"> et d'écoles d'agriculture, va ê</w:t>
      </w:r>
      <w:r w:rsidRPr="00463551">
        <w:rPr>
          <w:rFonts w:ascii="Comic Sans MS" w:hAnsi="Comic Sans MS"/>
          <w:sz w:val="28"/>
          <w:szCs w:val="28"/>
        </w:rPr>
        <w:t>tre mis en vigueur dès la rentrée d'octobre, à titre d'essai, dans une vingtaine de départements. Aussitôt que les résultats de cette int</w:t>
      </w:r>
      <w:r>
        <w:rPr>
          <w:rFonts w:ascii="Comic Sans MS" w:hAnsi="Comic Sans MS"/>
          <w:sz w:val="28"/>
          <w:szCs w:val="28"/>
        </w:rPr>
        <w:t>éressante expérience auront pu ê</w:t>
      </w:r>
      <w:r w:rsidRPr="00463551">
        <w:rPr>
          <w:rFonts w:ascii="Comic Sans MS" w:hAnsi="Comic Sans MS"/>
          <w:sz w:val="28"/>
          <w:szCs w:val="28"/>
        </w:rPr>
        <w:t xml:space="preserve">tre appréciés, la réforme sera progressivement étendue, en l'adaptant aux besoins de chaque région. </w:t>
      </w:r>
    </w:p>
    <w:p w:rsidR="00463551" w:rsidRDefault="00230E69" w:rsidP="00AC680B">
      <w:pPr>
        <w:jc w:val="both"/>
        <w:rPr>
          <w:rFonts w:ascii="Comic Sans MS" w:hAnsi="Comic Sans MS"/>
          <w:sz w:val="28"/>
          <w:szCs w:val="28"/>
        </w:rPr>
      </w:pPr>
      <w:r>
        <w:rPr>
          <w:rFonts w:ascii="Comic Sans MS" w:hAnsi="Comic Sans MS"/>
          <w:sz w:val="28"/>
          <w:szCs w:val="28"/>
        </w:rPr>
        <w:t xml:space="preserve">       </w:t>
      </w:r>
      <w:r w:rsidR="00463551" w:rsidRPr="00230E69">
        <w:rPr>
          <w:rFonts w:ascii="Comic Sans MS" w:hAnsi="Comic Sans MS"/>
          <w:b/>
          <w:sz w:val="28"/>
          <w:szCs w:val="28"/>
        </w:rPr>
        <w:t>L'instituteur rural</w:t>
      </w:r>
      <w:r w:rsidR="00463551" w:rsidRPr="00463551">
        <w:rPr>
          <w:rFonts w:ascii="Comic Sans MS" w:hAnsi="Comic Sans MS"/>
          <w:sz w:val="28"/>
          <w:szCs w:val="28"/>
        </w:rPr>
        <w:t xml:space="preserve">, plus étroitement </w:t>
      </w:r>
      <w:r w:rsidR="00463551">
        <w:rPr>
          <w:rFonts w:ascii="Comic Sans MS" w:hAnsi="Comic Sans MS"/>
          <w:sz w:val="28"/>
          <w:szCs w:val="28"/>
        </w:rPr>
        <w:t>associé à son milieu, mieux à mê</w:t>
      </w:r>
      <w:r w:rsidR="00463551" w:rsidRPr="00463551">
        <w:rPr>
          <w:rFonts w:ascii="Comic Sans MS" w:hAnsi="Comic Sans MS"/>
          <w:sz w:val="28"/>
          <w:szCs w:val="28"/>
        </w:rPr>
        <w:t>me d'éveiller et de fortifier la vocation</w:t>
      </w:r>
      <w:r w:rsidR="00463551">
        <w:rPr>
          <w:rFonts w:ascii="Comic Sans MS" w:hAnsi="Comic Sans MS"/>
          <w:sz w:val="28"/>
          <w:szCs w:val="28"/>
        </w:rPr>
        <w:t xml:space="preserve"> paysanne, exercera une influence plus pénétrante s</w:t>
      </w:r>
      <w:r w:rsidR="00463551" w:rsidRPr="00463551">
        <w:rPr>
          <w:rFonts w:ascii="Comic Sans MS" w:hAnsi="Comic Sans MS"/>
          <w:sz w:val="28"/>
          <w:szCs w:val="28"/>
        </w:rPr>
        <w:t>ur les populations dont il est le conseiller. Il aidera ainsi à l'intensification de la production agricole, indispensable au relèvement économique du pays</w:t>
      </w:r>
      <w:r w:rsidR="00463551">
        <w:rPr>
          <w:rFonts w:ascii="Comic Sans MS" w:hAnsi="Comic Sans MS"/>
          <w:sz w:val="28"/>
          <w:szCs w:val="28"/>
        </w:rPr>
        <w:t>.</w:t>
      </w:r>
    </w:p>
    <w:p w:rsidR="00230E69" w:rsidRDefault="00230E69" w:rsidP="00AC680B">
      <w:pPr>
        <w:jc w:val="both"/>
        <w:rPr>
          <w:rFonts w:ascii="Comic Sans MS" w:hAnsi="Comic Sans MS"/>
          <w:sz w:val="28"/>
          <w:szCs w:val="28"/>
        </w:rPr>
      </w:pPr>
    </w:p>
    <w:p w:rsidR="00230E69" w:rsidRDefault="00230E69" w:rsidP="00AC680B">
      <w:pPr>
        <w:jc w:val="both"/>
        <w:rPr>
          <w:rFonts w:ascii="Comic Sans MS" w:hAnsi="Comic Sans MS"/>
          <w:sz w:val="28"/>
          <w:szCs w:val="28"/>
        </w:rPr>
      </w:pPr>
      <w:r w:rsidRPr="00230E69">
        <w:rPr>
          <w:rFonts w:ascii="Comic Sans MS" w:hAnsi="Comic Sans MS"/>
          <w:i/>
          <w:sz w:val="28"/>
          <w:szCs w:val="28"/>
        </w:rPr>
        <w:t xml:space="preserve">                       Le Citoyen</w:t>
      </w:r>
      <w:r>
        <w:rPr>
          <w:rFonts w:ascii="Comic Sans MS" w:hAnsi="Comic Sans MS"/>
          <w:sz w:val="28"/>
          <w:szCs w:val="28"/>
        </w:rPr>
        <w:t>, 29 septembre 1927</w:t>
      </w:r>
    </w:p>
    <w:p w:rsidR="00230E69" w:rsidRDefault="00230E69" w:rsidP="00AC680B">
      <w:pPr>
        <w:jc w:val="both"/>
        <w:rPr>
          <w:rFonts w:ascii="Comic Sans MS" w:hAnsi="Comic Sans MS"/>
          <w:sz w:val="28"/>
          <w:szCs w:val="28"/>
        </w:rPr>
      </w:pPr>
    </w:p>
    <w:p w:rsidR="00230E69" w:rsidRPr="00463551" w:rsidRDefault="00230E69" w:rsidP="00AC680B">
      <w:pPr>
        <w:jc w:val="both"/>
        <w:rPr>
          <w:rFonts w:ascii="Comic Sans MS" w:hAnsi="Comic Sans MS"/>
          <w:b/>
          <w:sz w:val="28"/>
          <w:szCs w:val="28"/>
        </w:rPr>
      </w:pPr>
      <w:r>
        <w:rPr>
          <w:rFonts w:ascii="Comic Sans MS" w:hAnsi="Comic Sans MS"/>
          <w:sz w:val="28"/>
          <w:szCs w:val="28"/>
        </w:rPr>
        <w:t xml:space="preserve">                                     __________</w:t>
      </w:r>
    </w:p>
    <w:p w:rsidR="00463551" w:rsidRPr="00463551" w:rsidRDefault="00463551">
      <w:pPr>
        <w:jc w:val="both"/>
        <w:rPr>
          <w:rFonts w:ascii="Comic Sans MS" w:hAnsi="Comic Sans MS"/>
          <w:b/>
          <w:sz w:val="28"/>
          <w:szCs w:val="28"/>
        </w:rPr>
      </w:pPr>
    </w:p>
    <w:sectPr w:rsidR="00463551" w:rsidRPr="00463551" w:rsidSect="007C1290">
      <w:head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14" w:rsidRDefault="00F92714" w:rsidP="007C1290">
      <w:pPr>
        <w:spacing w:after="0" w:line="240" w:lineRule="auto"/>
      </w:pPr>
      <w:r>
        <w:separator/>
      </w:r>
    </w:p>
  </w:endnote>
  <w:endnote w:type="continuationSeparator" w:id="0">
    <w:p w:rsidR="00F92714" w:rsidRDefault="00F92714" w:rsidP="007C1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14" w:rsidRDefault="00F92714" w:rsidP="007C1290">
      <w:pPr>
        <w:spacing w:after="0" w:line="240" w:lineRule="auto"/>
      </w:pPr>
      <w:r>
        <w:separator/>
      </w:r>
    </w:p>
  </w:footnote>
  <w:footnote w:type="continuationSeparator" w:id="0">
    <w:p w:rsidR="00F92714" w:rsidRDefault="00F92714" w:rsidP="007C1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916204"/>
      <w:docPartObj>
        <w:docPartGallery w:val="Page Numbers (Top of Page)"/>
        <w:docPartUnique/>
      </w:docPartObj>
    </w:sdtPr>
    <w:sdtContent>
      <w:p w:rsidR="007C1290" w:rsidRDefault="007C1290">
        <w:pPr>
          <w:pStyle w:val="En-tte"/>
          <w:jc w:val="right"/>
        </w:pPr>
        <w:fldSimple w:instr=" PAGE   \* MERGEFORMAT ">
          <w:r>
            <w:rPr>
              <w:noProof/>
            </w:rPr>
            <w:t>4</w:t>
          </w:r>
        </w:fldSimple>
      </w:p>
    </w:sdtContent>
  </w:sdt>
  <w:p w:rsidR="007C1290" w:rsidRDefault="007C129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4D05"/>
    <w:rsid w:val="000249DB"/>
    <w:rsid w:val="000B508E"/>
    <w:rsid w:val="00201A45"/>
    <w:rsid w:val="00230E69"/>
    <w:rsid w:val="002667E1"/>
    <w:rsid w:val="00463551"/>
    <w:rsid w:val="004924D1"/>
    <w:rsid w:val="00506191"/>
    <w:rsid w:val="00562E08"/>
    <w:rsid w:val="005A0765"/>
    <w:rsid w:val="007C1290"/>
    <w:rsid w:val="00A54D05"/>
    <w:rsid w:val="00AC680B"/>
    <w:rsid w:val="00AE532A"/>
    <w:rsid w:val="00B464E3"/>
    <w:rsid w:val="00C80A3C"/>
    <w:rsid w:val="00CD7987"/>
    <w:rsid w:val="00DE61E7"/>
    <w:rsid w:val="00EA1A98"/>
    <w:rsid w:val="00F317EF"/>
    <w:rsid w:val="00F927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1290"/>
    <w:pPr>
      <w:tabs>
        <w:tab w:val="center" w:pos="4536"/>
        <w:tab w:val="right" w:pos="9072"/>
      </w:tabs>
      <w:spacing w:after="0" w:line="240" w:lineRule="auto"/>
    </w:pPr>
  </w:style>
  <w:style w:type="character" w:customStyle="1" w:styleId="En-tteCar">
    <w:name w:val="En-tête Car"/>
    <w:basedOn w:val="Policepardfaut"/>
    <w:link w:val="En-tte"/>
    <w:uiPriority w:val="99"/>
    <w:rsid w:val="007C1290"/>
  </w:style>
  <w:style w:type="paragraph" w:styleId="Pieddepage">
    <w:name w:val="footer"/>
    <w:basedOn w:val="Normal"/>
    <w:link w:val="PieddepageCar"/>
    <w:uiPriority w:val="99"/>
    <w:semiHidden/>
    <w:unhideWhenUsed/>
    <w:rsid w:val="007C129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12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2018-12-25T19:50:00Z</dcterms:created>
  <dcterms:modified xsi:type="dcterms:W3CDTF">2018-12-26T13:56:00Z</dcterms:modified>
</cp:coreProperties>
</file>